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BC" w:rsidRPr="000130BC" w:rsidRDefault="000130BC" w:rsidP="000130BC">
      <w:pPr>
        <w:spacing w:after="400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0130BC">
        <w:rPr>
          <w:rFonts w:ascii="Times New Roman" w:hAnsi="Times New Roman" w:cs="Times New Roman"/>
          <w:b/>
          <w:sz w:val="44"/>
          <w:szCs w:val="24"/>
        </w:rPr>
        <w:t>A Világegyetem keletkezése</w:t>
      </w:r>
    </w:p>
    <w:p w:rsidR="00002A11" w:rsidRPr="000130BC" w:rsidRDefault="000130BC" w:rsidP="000130B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0BC">
        <w:rPr>
          <w:rFonts w:ascii="Times New Roman" w:hAnsi="Times New Roman" w:cs="Times New Roman"/>
          <w:b/>
          <w:sz w:val="24"/>
          <w:szCs w:val="24"/>
        </w:rPr>
        <w:t>Ősrobbanás elmélete:</w:t>
      </w:r>
      <w:r w:rsidRPr="000130BC">
        <w:rPr>
          <w:rFonts w:ascii="Times New Roman" w:hAnsi="Times New Roman" w:cs="Times New Roman"/>
          <w:sz w:val="24"/>
          <w:szCs w:val="24"/>
        </w:rPr>
        <w:t xml:space="preserve"> őstojás, amely egy mai neutroncsillaghoz volt hasonló </w:t>
      </w:r>
    </w:p>
    <w:p w:rsidR="00002A11" w:rsidRPr="000130BC" w:rsidRDefault="000130BC" w:rsidP="000130B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0BC">
        <w:rPr>
          <w:rFonts w:ascii="Times New Roman" w:hAnsi="Times New Roman" w:cs="Times New Roman"/>
          <w:b/>
          <w:sz w:val="24"/>
          <w:szCs w:val="24"/>
        </w:rPr>
        <w:t>Kora:</w:t>
      </w:r>
      <w:r w:rsidRPr="000130BC">
        <w:rPr>
          <w:rFonts w:ascii="Times New Roman" w:hAnsi="Times New Roman" w:cs="Times New Roman"/>
          <w:sz w:val="24"/>
          <w:szCs w:val="24"/>
        </w:rPr>
        <w:t xml:space="preserve"> 10-15 milliárd év</w:t>
      </w:r>
    </w:p>
    <w:p w:rsidR="00002A11" w:rsidRPr="000130BC" w:rsidRDefault="000130BC" w:rsidP="000130B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0BC">
        <w:rPr>
          <w:rFonts w:ascii="Times New Roman" w:hAnsi="Times New Roman" w:cs="Times New Roman"/>
          <w:sz w:val="24"/>
          <w:szCs w:val="24"/>
        </w:rPr>
        <w:t>Tágulás</w:t>
      </w:r>
    </w:p>
    <w:p w:rsidR="00002A11" w:rsidRPr="000130BC" w:rsidRDefault="000130BC" w:rsidP="000130B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0BC">
        <w:rPr>
          <w:rFonts w:ascii="Times New Roman" w:hAnsi="Times New Roman" w:cs="Times New Roman"/>
          <w:b/>
          <w:sz w:val="24"/>
          <w:szCs w:val="24"/>
        </w:rPr>
        <w:t>Sűrűsödés korszaka</w:t>
      </w:r>
      <w:r w:rsidRPr="000130BC">
        <w:rPr>
          <w:rFonts w:ascii="Times New Roman" w:hAnsi="Times New Roman" w:cs="Times New Roman"/>
          <w:sz w:val="24"/>
          <w:szCs w:val="24"/>
        </w:rPr>
        <w:t xml:space="preserve"> ma is tart: csillagok, galaxisok keletkezése</w:t>
      </w:r>
    </w:p>
    <w:p w:rsidR="00002A11" w:rsidRPr="000130BC" w:rsidRDefault="000130BC" w:rsidP="000130B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0BC">
        <w:rPr>
          <w:rFonts w:ascii="Times New Roman" w:hAnsi="Times New Roman" w:cs="Times New Roman"/>
          <w:b/>
          <w:sz w:val="24"/>
          <w:szCs w:val="24"/>
        </w:rPr>
        <w:t>Bolygók kialakulása</w:t>
      </w:r>
      <w:r w:rsidRPr="000130BC">
        <w:rPr>
          <w:rFonts w:ascii="Times New Roman" w:hAnsi="Times New Roman" w:cs="Times New Roman"/>
          <w:sz w:val="24"/>
          <w:szCs w:val="24"/>
        </w:rPr>
        <w:t xml:space="preserve"> a csillagközi anyagból, az arra alkalmasokon élő anyag</w:t>
      </w:r>
    </w:p>
    <w:p w:rsidR="00002A11" w:rsidRPr="000130BC" w:rsidRDefault="000130BC" w:rsidP="000130B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130BC">
        <w:rPr>
          <w:rFonts w:ascii="Times New Roman" w:hAnsi="Times New Roman" w:cs="Times New Roman"/>
          <w:b/>
          <w:sz w:val="24"/>
          <w:szCs w:val="24"/>
        </w:rPr>
        <w:t>Világképek:</w:t>
      </w:r>
    </w:p>
    <w:p w:rsidR="00002A11" w:rsidRPr="000130BC" w:rsidRDefault="000130BC" w:rsidP="000130BC">
      <w:pPr>
        <w:pStyle w:val="Listaszerbekezds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30BC">
        <w:rPr>
          <w:rFonts w:ascii="Times New Roman" w:hAnsi="Times New Roman" w:cs="Times New Roman"/>
          <w:sz w:val="24"/>
          <w:szCs w:val="24"/>
        </w:rPr>
        <w:t>Geocentrikus (Ptolemaiosz, 90-161)</w:t>
      </w:r>
    </w:p>
    <w:p w:rsidR="00002A11" w:rsidRPr="000130BC" w:rsidRDefault="000130BC" w:rsidP="000130BC">
      <w:pPr>
        <w:pStyle w:val="Listaszerbekezds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30BC">
        <w:rPr>
          <w:rFonts w:ascii="Times New Roman" w:hAnsi="Times New Roman" w:cs="Times New Roman"/>
          <w:sz w:val="24"/>
          <w:szCs w:val="24"/>
        </w:rPr>
        <w:t>Heliocentrikus (Kopernikusz, 1473-1543)</w:t>
      </w:r>
    </w:p>
    <w:p w:rsidR="00002A11" w:rsidRPr="000130BC" w:rsidRDefault="000130BC" w:rsidP="000130BC">
      <w:pPr>
        <w:pStyle w:val="Listaszerbekezds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30BC">
        <w:rPr>
          <w:rFonts w:ascii="Times New Roman" w:hAnsi="Times New Roman" w:cs="Times New Roman"/>
          <w:sz w:val="24"/>
          <w:szCs w:val="24"/>
        </w:rPr>
        <w:t>Galilei, igazolta Kopernikuszt (1564-1642)</w:t>
      </w:r>
    </w:p>
    <w:p w:rsidR="000130BC" w:rsidRPr="000130BC" w:rsidRDefault="000130BC" w:rsidP="000130B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0BC">
        <w:rPr>
          <w:rFonts w:ascii="Times New Roman" w:hAnsi="Times New Roman" w:cs="Times New Roman"/>
          <w:b/>
          <w:sz w:val="24"/>
          <w:szCs w:val="24"/>
        </w:rPr>
        <w:t>Felépítése:</w:t>
      </w:r>
      <w:r w:rsidRPr="000130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0BC" w:rsidRPr="000130BC" w:rsidRDefault="000130BC" w:rsidP="000130B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130BC">
        <w:rPr>
          <w:rFonts w:ascii="Times New Roman" w:hAnsi="Times New Roman" w:cs="Times New Roman"/>
          <w:sz w:val="24"/>
          <w:szCs w:val="24"/>
        </w:rPr>
        <w:t xml:space="preserve">Extragalaxisok (Androméda köd, Kis és Nagy Magellán-felhő) </w:t>
      </w:r>
    </w:p>
    <w:p w:rsidR="00002A11" w:rsidRPr="000130BC" w:rsidRDefault="000130BC" w:rsidP="000130B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130BC">
        <w:rPr>
          <w:rFonts w:ascii="Times New Roman" w:hAnsi="Times New Roman" w:cs="Times New Roman"/>
          <w:sz w:val="24"/>
          <w:szCs w:val="24"/>
        </w:rPr>
        <w:t>és a Galaxis (Tejútrendszer)</w:t>
      </w:r>
    </w:p>
    <w:p w:rsidR="00242483" w:rsidRPr="000130BC" w:rsidRDefault="00C5750B">
      <w:pPr>
        <w:pBdr>
          <w:bottom w:val="single" w:sz="6" w:space="1" w:color="auto"/>
        </w:pBdr>
        <w:rPr>
          <w:sz w:val="2"/>
          <w:szCs w:val="2"/>
        </w:rPr>
      </w:pPr>
    </w:p>
    <w:p w:rsidR="000130BC" w:rsidRPr="000130BC" w:rsidRDefault="000130BC" w:rsidP="000130B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130BC">
        <w:rPr>
          <w:rFonts w:ascii="Times New Roman" w:hAnsi="Times New Roman" w:cs="Times New Roman"/>
          <w:b/>
          <w:sz w:val="44"/>
          <w:szCs w:val="44"/>
        </w:rPr>
        <w:t>A tejútrendszer (Galaxis)</w:t>
      </w:r>
    </w:p>
    <w:p w:rsidR="000130BC" w:rsidRPr="000130BC" w:rsidRDefault="000130BC" w:rsidP="00747175">
      <w:pPr>
        <w:spacing w:after="100"/>
        <w:rPr>
          <w:rFonts w:ascii="Times New Roman" w:hAnsi="Times New Roman" w:cs="Times New Roman"/>
          <w:b/>
          <w:sz w:val="28"/>
          <w:szCs w:val="28"/>
        </w:rPr>
      </w:pPr>
      <w:r w:rsidRPr="000130BC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 wp14:anchorId="0BBC38B7" wp14:editId="4ED870D6">
            <wp:simplePos x="0" y="0"/>
            <wp:positionH relativeFrom="column">
              <wp:posOffset>-95250</wp:posOffset>
            </wp:positionH>
            <wp:positionV relativeFrom="paragraph">
              <wp:posOffset>20320</wp:posOffset>
            </wp:positionV>
            <wp:extent cx="2070100" cy="2070100"/>
            <wp:effectExtent l="0" t="0" r="6350" b="6350"/>
            <wp:wrapSquare wrapText="bothSides"/>
            <wp:docPr id="90117" name="Picture 5" descr="Forrás: NASA JPL-Caltech R. H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7" name="Picture 5" descr="Forrás: NASA JPL-Caltech R. Hu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0BC">
        <w:rPr>
          <w:rFonts w:ascii="Times New Roman" w:hAnsi="Times New Roman" w:cs="Times New Roman"/>
          <w:b/>
          <w:sz w:val="28"/>
          <w:szCs w:val="28"/>
        </w:rPr>
        <w:t>A Tejútrendszer alakja, méretei</w:t>
      </w:r>
    </w:p>
    <w:p w:rsidR="00002A11" w:rsidRPr="00747175" w:rsidRDefault="000130BC" w:rsidP="000130BC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47175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77796" wp14:editId="7B7392A0">
                <wp:simplePos x="0" y="0"/>
                <wp:positionH relativeFrom="column">
                  <wp:posOffset>-119404</wp:posOffset>
                </wp:positionH>
                <wp:positionV relativeFrom="paragraph">
                  <wp:posOffset>183766</wp:posOffset>
                </wp:positionV>
                <wp:extent cx="1793875" cy="292735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0BC" w:rsidRPr="000130BC" w:rsidRDefault="000130BC" w:rsidP="000130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30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.000</w:t>
                            </w:r>
                            <w:r w:rsidRPr="000130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fényév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9.4pt;margin-top:14.45pt;width:141.25pt;height:2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" filled="f" stroked="f">
                <v:textbox>
                  <w:txbxContent>
                    <w:p w:rsidR="000130BC" w:rsidRPr="000130BC" w:rsidRDefault="000130BC" w:rsidP="000130B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130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.000</w:t>
                      </w:r>
                      <w:r w:rsidRPr="000130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fényév</w:t>
                      </w:r>
                    </w:p>
                  </w:txbxContent>
                </v:textbox>
              </v:shape>
            </w:pict>
          </mc:Fallback>
        </mc:AlternateContent>
      </w:r>
      <w:r w:rsidRPr="00747175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CFBDD" wp14:editId="21E70AF4">
                <wp:simplePos x="0" y="0"/>
                <wp:positionH relativeFrom="column">
                  <wp:posOffset>518160</wp:posOffset>
                </wp:positionH>
                <wp:positionV relativeFrom="paragraph">
                  <wp:posOffset>306070</wp:posOffset>
                </wp:positionV>
                <wp:extent cx="3035935" cy="1242060"/>
                <wp:effectExtent l="0" t="0" r="12065" b="15240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935" cy="124206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zis 1" o:spid="_x0000_s1026" style="position:absolute;margin-left:40.8pt;margin-top:24.1pt;width:239.05pt;height:9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" filled="f" strokecolor="black [3213]" strokeweight="1pt"/>
            </w:pict>
          </mc:Fallback>
        </mc:AlternateContent>
      </w:r>
      <w:r w:rsidRPr="00747175">
        <w:rPr>
          <w:rFonts w:ascii="Times New Roman" w:hAnsi="Times New Roman" w:cs="Times New Roman"/>
          <w:b/>
          <w:sz w:val="24"/>
          <w:szCs w:val="24"/>
        </w:rPr>
        <w:t>alakja:</w:t>
      </w:r>
      <w:r w:rsidRPr="00747175">
        <w:rPr>
          <w:rFonts w:ascii="Times New Roman" w:hAnsi="Times New Roman" w:cs="Times New Roman"/>
          <w:sz w:val="24"/>
          <w:szCs w:val="24"/>
        </w:rPr>
        <w:t xml:space="preserve"> diszkoszhoz (két összefordított mélytányérhoz) hasonló</w:t>
      </w:r>
    </w:p>
    <w:p w:rsidR="00747175" w:rsidRDefault="00747175"/>
    <w:p w:rsidR="00747175" w:rsidRDefault="00747175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4C12B" wp14:editId="53E34684">
                <wp:simplePos x="0" y="0"/>
                <wp:positionH relativeFrom="column">
                  <wp:posOffset>1089660</wp:posOffset>
                </wp:positionH>
                <wp:positionV relativeFrom="paragraph">
                  <wp:posOffset>273685</wp:posOffset>
                </wp:positionV>
                <wp:extent cx="1555750" cy="0"/>
                <wp:effectExtent l="38100" t="76200" r="25400" b="95250"/>
                <wp:wrapNone/>
                <wp:docPr id="5130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55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21.55pt" to="208.3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">
                <v:stroke startarrow="block" end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DB6D4" wp14:editId="4E4BA939">
                <wp:simplePos x="0" y="0"/>
                <wp:positionH relativeFrom="column">
                  <wp:posOffset>1089660</wp:posOffset>
                </wp:positionH>
                <wp:positionV relativeFrom="paragraph">
                  <wp:posOffset>346710</wp:posOffset>
                </wp:positionV>
                <wp:extent cx="92075" cy="90170"/>
                <wp:effectExtent l="0" t="0" r="22225" b="24130"/>
                <wp:wrapNone/>
                <wp:docPr id="512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85.8pt;margin-top:27.3pt;width:7.25pt;height: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2586C" wp14:editId="7D46FEE6">
                <wp:simplePos x="0" y="0"/>
                <wp:positionH relativeFrom="column">
                  <wp:posOffset>2385060</wp:posOffset>
                </wp:positionH>
                <wp:positionV relativeFrom="paragraph">
                  <wp:posOffset>57845</wp:posOffset>
                </wp:positionV>
                <wp:extent cx="547370" cy="549275"/>
                <wp:effectExtent l="0" t="76200" r="100330" b="22225"/>
                <wp:wrapNone/>
                <wp:docPr id="512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549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187.8pt;margin-top:4.55pt;width:43.1pt;height:4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">
                <v:shadow on="t" offset="6pt,-6pt"/>
              </v:oval>
            </w:pict>
          </mc:Fallback>
        </mc:AlternateContent>
      </w:r>
    </w:p>
    <w:p w:rsidR="00747175" w:rsidRDefault="00747175"/>
    <w:p w:rsidR="00747175" w:rsidRDefault="00747175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112B44" wp14:editId="11B5A9FF">
                <wp:simplePos x="0" y="0"/>
                <wp:positionH relativeFrom="column">
                  <wp:posOffset>707390</wp:posOffset>
                </wp:positionH>
                <wp:positionV relativeFrom="paragraph">
                  <wp:posOffset>433070</wp:posOffset>
                </wp:positionV>
                <wp:extent cx="2785745" cy="0"/>
                <wp:effectExtent l="38100" t="76200" r="14605" b="95250"/>
                <wp:wrapNone/>
                <wp:docPr id="5131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785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7pt,34.1pt" to="275.0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">
                <v:stroke startarrow="block" endarrow="block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3D58B" wp14:editId="13A3FEB4">
                <wp:simplePos x="0" y="0"/>
                <wp:positionH relativeFrom="column">
                  <wp:posOffset>895985</wp:posOffset>
                </wp:positionH>
                <wp:positionV relativeFrom="paragraph">
                  <wp:posOffset>191135</wp:posOffset>
                </wp:positionV>
                <wp:extent cx="2596515" cy="29273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0BC" w:rsidRPr="001576D5" w:rsidRDefault="00747175" w:rsidP="000130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r w:rsidRPr="001576D5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  <w:t>10</w:t>
                            </w:r>
                            <w:r w:rsidR="000130BC" w:rsidRPr="001576D5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  <w:t>0.000 fényév</w:t>
                            </w:r>
                            <w:r w:rsidRPr="001576D5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24"/>
                                <w:szCs w:val="24"/>
                              </w:rPr>
                              <w:t xml:space="preserve"> (≈ 30 kiloparsec)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55pt;margin-top:15.05pt;width:204.45pt;height:2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" filled="f" stroked="f">
                <v:textbox>
                  <w:txbxContent>
                    <w:p w:rsidR="000130BC" w:rsidRPr="001576D5" w:rsidRDefault="00747175" w:rsidP="000130BC">
                      <w:pPr>
                        <w:jc w:val="center"/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</w:pPr>
                      <w:r w:rsidRPr="001576D5"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  <w:t>10</w:t>
                      </w:r>
                      <w:r w:rsidR="000130BC" w:rsidRPr="001576D5"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  <w:t>0.000 fényév</w:t>
                      </w:r>
                      <w:r w:rsidRPr="001576D5">
                        <w:rPr>
                          <w:rFonts w:ascii="Times New Roman" w:hAnsi="Times New Roman" w:cs="Times New Roman"/>
                          <w:color w:val="548DD4" w:themeColor="text2" w:themeTint="99"/>
                          <w:sz w:val="24"/>
                          <w:szCs w:val="24"/>
                        </w:rPr>
                        <w:t xml:space="preserve"> (≈ 30 kiloparsec)</w:t>
                      </w:r>
                    </w:p>
                  </w:txbxContent>
                </v:textbox>
              </v:shape>
            </w:pict>
          </mc:Fallback>
        </mc:AlternateContent>
      </w:r>
    </w:p>
    <w:p w:rsidR="00747175" w:rsidRDefault="00747175"/>
    <w:p w:rsidR="00747175" w:rsidRPr="001576D5" w:rsidRDefault="00747175" w:rsidP="00747175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1 parsec = 3,26 fényév</w:t>
      </w:r>
    </w:p>
    <w:p w:rsidR="00747175" w:rsidRPr="001576D5" w:rsidRDefault="00747175" w:rsidP="00747175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r w:rsidRPr="00747175">
        <w:rPr>
          <w:rFonts w:ascii="Times New Roman" w:hAnsi="Times New Roman" w:cs="Times New Roman"/>
          <w:sz w:val="24"/>
          <w:szCs w:val="24"/>
        </w:rPr>
        <w:t xml:space="preserve">1 </w:t>
      </w:r>
      <w:r w:rsidRPr="00747175">
        <w:rPr>
          <w:rFonts w:ascii="Times New Roman" w:hAnsi="Times New Roman" w:cs="Times New Roman"/>
          <w:b/>
          <w:sz w:val="24"/>
          <w:szCs w:val="24"/>
        </w:rPr>
        <w:t>fényév</w:t>
      </w:r>
      <w:r w:rsidRPr="00747175">
        <w:rPr>
          <w:rFonts w:ascii="Times New Roman" w:hAnsi="Times New Roman" w:cs="Times New Roman"/>
          <w:sz w:val="24"/>
          <w:szCs w:val="24"/>
        </w:rPr>
        <w:t>, az a távolság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7175">
        <w:rPr>
          <w:rFonts w:ascii="Times New Roman" w:hAnsi="Times New Roman" w:cs="Times New Roman"/>
          <w:sz w:val="24"/>
          <w:szCs w:val="24"/>
        </w:rPr>
        <w:t xml:space="preserve"> amelyet  FÉNY tesz meg 1 év alatt légüres tér</w:t>
      </w:r>
      <w:r>
        <w:rPr>
          <w:rFonts w:ascii="Times New Roman" w:hAnsi="Times New Roman" w:cs="Times New Roman"/>
          <w:sz w:val="24"/>
          <w:szCs w:val="24"/>
        </w:rPr>
        <w:t>ben, 300 000 km/sec sebességgel</w:t>
      </w:r>
    </w:p>
    <w:p w:rsidR="001576D5" w:rsidRPr="001576D5" w:rsidRDefault="001576D5" w:rsidP="001576D5">
      <w:pPr>
        <w:rPr>
          <w:rFonts w:ascii="Times New Roman" w:hAnsi="Times New Roman" w:cs="Times New Roman"/>
        </w:rPr>
      </w:pPr>
    </w:p>
    <w:p w:rsidR="00002A11" w:rsidRPr="001576D5" w:rsidRDefault="00747175" w:rsidP="00747175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kb. 100 mrd csillagból álló csillagrendszer, de szabad szemmel kb. 5000 csillag látható</w:t>
      </w:r>
    </w:p>
    <w:p w:rsidR="00002A11" w:rsidRPr="001576D5" w:rsidRDefault="00747175" w:rsidP="00747175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az anyag eloszlása nem egyenletes</w:t>
      </w:r>
    </w:p>
    <w:p w:rsidR="00002A11" w:rsidRPr="001576D5" w:rsidRDefault="00747175" w:rsidP="00747175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Mag: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közepén valamilyen nagyon sűrű és nagy tömegű, egyenlőre ismeretlen égitest van (szupercsillag)</w:t>
      </w:r>
    </w:p>
    <w:p w:rsidR="00002A11" w:rsidRPr="001576D5" w:rsidRDefault="00747175" w:rsidP="00747175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Korong: 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idős csillagok egyenletesen helyezkednek el</w:t>
      </w:r>
    </w:p>
    <w:p w:rsidR="00002A11" w:rsidRPr="001576D5" w:rsidRDefault="00747175" w:rsidP="00747175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Spirálkarok: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mag környékétől rendszere indul ki, amelyek között kevés a csillag és a csillagközi anyag, a karokban van a Tejútrendszer anyagának nagy része</w:t>
      </w:r>
    </w:p>
    <w:p w:rsidR="00002A11" w:rsidRPr="001576D5" w:rsidRDefault="00747175" w:rsidP="00747175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a Naprendszer egy spirálkar belső széle közelében helyezkedik el (Orion kar), ellipszispályán kering, melynek hossza 20 000 fényév (230 millió év a keringési idő)</w:t>
      </w:r>
    </w:p>
    <w:p w:rsidR="00747175" w:rsidRDefault="00747175" w:rsidP="001576D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47175">
        <w:rPr>
          <w:rFonts w:ascii="Times New Roman" w:hAnsi="Times New Roman" w:cs="Times New Roman"/>
          <w:b/>
          <w:sz w:val="44"/>
          <w:szCs w:val="44"/>
        </w:rPr>
        <w:lastRenderedPageBreak/>
        <w:t>Csillagok</w:t>
      </w:r>
    </w:p>
    <w:p w:rsidR="00002A11" w:rsidRPr="00747175" w:rsidRDefault="00747175" w:rsidP="00747175">
      <w:pPr>
        <w:rPr>
          <w:rFonts w:ascii="Times New Roman" w:hAnsi="Times New Roman" w:cs="Times New Roman"/>
          <w:sz w:val="28"/>
          <w:szCs w:val="24"/>
        </w:rPr>
      </w:pPr>
      <w:r w:rsidRPr="00747175">
        <w:rPr>
          <w:rFonts w:ascii="Times New Roman" w:hAnsi="Times New Roman" w:cs="Times New Roman"/>
          <w:b/>
          <w:sz w:val="28"/>
          <w:szCs w:val="24"/>
        </w:rPr>
        <w:t>Csillag:</w:t>
      </w:r>
      <w:r w:rsidRPr="00747175">
        <w:rPr>
          <w:rFonts w:ascii="Times New Roman" w:hAnsi="Times New Roman" w:cs="Times New Roman"/>
          <w:sz w:val="28"/>
          <w:szCs w:val="24"/>
        </w:rPr>
        <w:t xml:space="preserve"> magas hőmérsékletű gázgömb, energia termelésére és kibocsátására képes égitest</w:t>
      </w:r>
    </w:p>
    <w:p w:rsidR="00002A11" w:rsidRPr="00747175" w:rsidRDefault="00747175" w:rsidP="00747175">
      <w:pPr>
        <w:rPr>
          <w:rFonts w:ascii="Times New Roman" w:hAnsi="Times New Roman" w:cs="Times New Roman"/>
          <w:sz w:val="24"/>
          <w:szCs w:val="24"/>
        </w:rPr>
      </w:pPr>
      <w:r w:rsidRPr="00747175">
        <w:rPr>
          <w:rFonts w:ascii="Times New Roman" w:hAnsi="Times New Roman" w:cs="Times New Roman"/>
          <w:b/>
          <w:sz w:val="24"/>
          <w:szCs w:val="24"/>
        </w:rPr>
        <w:t>Anyaga:</w:t>
      </w:r>
      <w:r w:rsidRPr="00747175">
        <w:rPr>
          <w:rFonts w:ascii="Times New Roman" w:hAnsi="Times New Roman" w:cs="Times New Roman"/>
          <w:sz w:val="24"/>
          <w:szCs w:val="24"/>
        </w:rPr>
        <w:t xml:space="preserve"> plazmaállapotú (ionizált gázok, szabad elektronok), H, He, C, N, O</w:t>
      </w:r>
    </w:p>
    <w:p w:rsidR="00747175" w:rsidRPr="00747175" w:rsidRDefault="00747175" w:rsidP="007471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175">
        <w:rPr>
          <w:rFonts w:ascii="Times New Roman" w:hAnsi="Times New Roman" w:cs="Times New Roman"/>
          <w:b/>
          <w:sz w:val="24"/>
          <w:szCs w:val="24"/>
        </w:rPr>
        <w:t>Típusai szín szerint:</w:t>
      </w:r>
    </w:p>
    <w:p w:rsidR="00747175" w:rsidRPr="00747175" w:rsidRDefault="00747175" w:rsidP="00747175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743AA">
        <w:rPr>
          <w:rFonts w:ascii="Times New Roman" w:hAnsi="Times New Roman" w:cs="Times New Roman"/>
          <w:b/>
          <w:sz w:val="24"/>
          <w:szCs w:val="24"/>
        </w:rPr>
        <w:t xml:space="preserve">törpék </w:t>
      </w:r>
      <w:r w:rsidR="005743AA">
        <w:rPr>
          <w:rFonts w:ascii="Times New Roman" w:hAnsi="Times New Roman" w:cs="Times New Roman"/>
          <w:sz w:val="24"/>
          <w:szCs w:val="24"/>
        </w:rPr>
        <w:t xml:space="preserve">(fehér), Sirius (1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5743AA">
        <w:rPr>
          <w:rFonts w:ascii="Times New Roman" w:hAnsi="Times New Roman" w:cs="Times New Roman"/>
          <w:sz w:val="24"/>
          <w:szCs w:val="24"/>
        </w:rPr>
        <w:t>= 1 milliárd</w:t>
      </w:r>
      <w:r w:rsidRPr="00747175">
        <w:rPr>
          <w:rFonts w:ascii="Times New Roman" w:hAnsi="Times New Roman" w:cs="Times New Roman"/>
          <w:sz w:val="24"/>
          <w:szCs w:val="24"/>
        </w:rPr>
        <w:t xml:space="preserve"> tonna)</w:t>
      </w:r>
    </w:p>
    <w:p w:rsidR="00747175" w:rsidRPr="00747175" w:rsidRDefault="00747175" w:rsidP="00747175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743AA">
        <w:rPr>
          <w:rFonts w:ascii="Times New Roman" w:hAnsi="Times New Roman" w:cs="Times New Roman"/>
          <w:b/>
          <w:sz w:val="24"/>
          <w:szCs w:val="24"/>
        </w:rPr>
        <w:t>óriások</w:t>
      </w:r>
      <w:r w:rsidRPr="00747175">
        <w:rPr>
          <w:rFonts w:ascii="Times New Roman" w:hAnsi="Times New Roman" w:cs="Times New Roman"/>
          <w:sz w:val="24"/>
          <w:szCs w:val="24"/>
        </w:rPr>
        <w:t xml:space="preserve"> (vörös), Bethelgeuze (le</w:t>
      </w:r>
      <w:r w:rsidR="005743AA">
        <w:rPr>
          <w:rFonts w:ascii="Times New Roman" w:hAnsi="Times New Roman" w:cs="Times New Roman"/>
          <w:sz w:val="24"/>
          <w:szCs w:val="24"/>
        </w:rPr>
        <w:t>gnagyobb csillag, átmérője 600.000.000</w:t>
      </w:r>
      <w:r w:rsidRPr="00747175">
        <w:rPr>
          <w:rFonts w:ascii="Times New Roman" w:hAnsi="Times New Roman" w:cs="Times New Roman"/>
          <w:sz w:val="24"/>
          <w:szCs w:val="24"/>
        </w:rPr>
        <w:t xml:space="preserve"> km)</w:t>
      </w:r>
    </w:p>
    <w:p w:rsidR="00747175" w:rsidRDefault="00747175" w:rsidP="00747175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743AA">
        <w:rPr>
          <w:rFonts w:ascii="Times New Roman" w:hAnsi="Times New Roman" w:cs="Times New Roman"/>
          <w:b/>
          <w:sz w:val="24"/>
          <w:szCs w:val="24"/>
        </w:rPr>
        <w:t>fősorozat</w:t>
      </w:r>
      <w:r w:rsidRPr="00747175">
        <w:rPr>
          <w:rFonts w:ascii="Times New Roman" w:hAnsi="Times New Roman" w:cs="Times New Roman"/>
          <w:sz w:val="24"/>
          <w:szCs w:val="24"/>
        </w:rPr>
        <w:t xml:space="preserve"> (sárga), Nap</w:t>
      </w:r>
    </w:p>
    <w:p w:rsidR="00002A11" w:rsidRPr="005743AA" w:rsidRDefault="005743AA" w:rsidP="00574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43AA">
        <w:rPr>
          <w:rFonts w:ascii="Times New Roman" w:hAnsi="Times New Roman" w:cs="Times New Roman"/>
          <w:b/>
          <w:sz w:val="24"/>
          <w:szCs w:val="24"/>
        </w:rPr>
        <w:t>Jellemző:</w:t>
      </w:r>
      <w:r w:rsidRPr="005743AA">
        <w:rPr>
          <w:rFonts w:ascii="Times New Roman" w:hAnsi="Times New Roman" w:cs="Times New Roman"/>
          <w:sz w:val="24"/>
          <w:szCs w:val="24"/>
        </w:rPr>
        <w:t xml:space="preserve"> fényesség </w:t>
      </w:r>
    </w:p>
    <w:p w:rsidR="005743AA" w:rsidRPr="005743AA" w:rsidRDefault="005743AA" w:rsidP="005743AA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70528" behindDoc="0" locked="0" layoutInCell="1" allowOverlap="1" wp14:anchorId="79C486C1" wp14:editId="0372A3B0">
            <wp:simplePos x="0" y="0"/>
            <wp:positionH relativeFrom="column">
              <wp:posOffset>3164205</wp:posOffset>
            </wp:positionH>
            <wp:positionV relativeFrom="paragraph">
              <wp:posOffset>160655</wp:posOffset>
            </wp:positionV>
            <wp:extent cx="3607435" cy="2717165"/>
            <wp:effectExtent l="0" t="0" r="0" b="6985"/>
            <wp:wrapSquare wrapText="bothSides"/>
            <wp:docPr id="46084" name="Picture 4" descr="hr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4" name="Picture 4" descr="hrd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35" cy="27171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3AA">
        <w:rPr>
          <w:rFonts w:ascii="Times New Roman" w:hAnsi="Times New Roman" w:cs="Times New Roman"/>
          <w:b/>
          <w:sz w:val="24"/>
          <w:szCs w:val="24"/>
        </w:rPr>
        <w:t>abszolút fényesség</w:t>
      </w:r>
      <w:r w:rsidRPr="005743AA">
        <w:rPr>
          <w:rFonts w:ascii="Times New Roman" w:hAnsi="Times New Roman" w:cs="Times New Roman"/>
          <w:sz w:val="24"/>
          <w:szCs w:val="24"/>
        </w:rPr>
        <w:t xml:space="preserve"> (az a fényesség, amit akkor mutatna, ha 10 parsec távolságra lenne tőlünk)</w:t>
      </w:r>
    </w:p>
    <w:p w:rsidR="005743AA" w:rsidRPr="005743AA" w:rsidRDefault="005743AA" w:rsidP="005743AA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743AA">
        <w:rPr>
          <w:rFonts w:ascii="Times New Roman" w:hAnsi="Times New Roman" w:cs="Times New Roman"/>
          <w:b/>
          <w:sz w:val="24"/>
          <w:szCs w:val="24"/>
        </w:rPr>
        <w:t>látszólagos fényesség</w:t>
      </w:r>
      <w:r w:rsidRPr="005743AA">
        <w:rPr>
          <w:rFonts w:ascii="Times New Roman" w:hAnsi="Times New Roman" w:cs="Times New Roman"/>
          <w:sz w:val="24"/>
          <w:szCs w:val="24"/>
        </w:rPr>
        <w:t xml:space="preserve"> (a görögök osztályokba sorolták)</w:t>
      </w:r>
    </w:p>
    <w:p w:rsidR="00002A11" w:rsidRPr="005743AA" w:rsidRDefault="005743AA" w:rsidP="00574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43AA">
        <w:rPr>
          <w:rFonts w:ascii="Times New Roman" w:hAnsi="Times New Roman" w:cs="Times New Roman"/>
          <w:sz w:val="24"/>
          <w:szCs w:val="24"/>
        </w:rPr>
        <w:t xml:space="preserve">a csillagok </w:t>
      </w:r>
      <w:r w:rsidRPr="005743AA">
        <w:rPr>
          <w:rFonts w:ascii="Times New Roman" w:hAnsi="Times New Roman" w:cs="Times New Roman"/>
          <w:b/>
          <w:sz w:val="24"/>
          <w:szCs w:val="24"/>
        </w:rPr>
        <w:t xml:space="preserve">színe </w:t>
      </w:r>
      <w:r w:rsidRPr="005743AA">
        <w:rPr>
          <w:rFonts w:ascii="Times New Roman" w:hAnsi="Times New Roman" w:cs="Times New Roman"/>
          <w:sz w:val="24"/>
          <w:szCs w:val="24"/>
        </w:rPr>
        <w:t>sajátos (függ az izzásfokuktól, hőmérsékletüktől):</w:t>
      </w:r>
    </w:p>
    <w:p w:rsidR="005743AA" w:rsidRPr="005743AA" w:rsidRDefault="005743AA" w:rsidP="005743AA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743AA">
        <w:rPr>
          <w:rFonts w:ascii="Times New Roman" w:hAnsi="Times New Roman" w:cs="Times New Roman"/>
          <w:b/>
          <w:sz w:val="24"/>
          <w:szCs w:val="24"/>
        </w:rPr>
        <w:t xml:space="preserve">legforróbbak </w:t>
      </w:r>
      <w:r w:rsidRPr="005743AA">
        <w:rPr>
          <w:rFonts w:ascii="Times New Roman" w:hAnsi="Times New Roman" w:cs="Times New Roman"/>
          <w:sz w:val="24"/>
          <w:szCs w:val="24"/>
        </w:rPr>
        <w:t>a kékes-fehéren izzók</w:t>
      </w:r>
    </w:p>
    <w:p w:rsidR="005743AA" w:rsidRPr="005743AA" w:rsidRDefault="005743AA" w:rsidP="005743AA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743AA">
        <w:rPr>
          <w:rFonts w:ascii="Times New Roman" w:hAnsi="Times New Roman" w:cs="Times New Roman"/>
          <w:b/>
          <w:sz w:val="24"/>
          <w:szCs w:val="24"/>
        </w:rPr>
        <w:t xml:space="preserve">közepes </w:t>
      </w:r>
      <w:r w:rsidRPr="005743AA">
        <w:rPr>
          <w:rFonts w:ascii="Times New Roman" w:hAnsi="Times New Roman" w:cs="Times New Roman"/>
          <w:sz w:val="24"/>
          <w:szCs w:val="24"/>
        </w:rPr>
        <w:t>hőmérsékletűek a sárga</w:t>
      </w:r>
    </w:p>
    <w:p w:rsidR="005743AA" w:rsidRPr="005743AA" w:rsidRDefault="005743AA" w:rsidP="005743AA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743AA">
        <w:rPr>
          <w:rFonts w:ascii="Times New Roman" w:hAnsi="Times New Roman" w:cs="Times New Roman"/>
          <w:b/>
          <w:sz w:val="24"/>
          <w:szCs w:val="24"/>
        </w:rPr>
        <w:t>alacsony</w:t>
      </w:r>
      <w:r w:rsidRPr="005743AA">
        <w:rPr>
          <w:rFonts w:ascii="Times New Roman" w:hAnsi="Times New Roman" w:cs="Times New Roman"/>
          <w:sz w:val="24"/>
          <w:szCs w:val="24"/>
        </w:rPr>
        <w:t xml:space="preserve"> hőmérsékletűek a narancs és a vörös színűek</w:t>
      </w:r>
    </w:p>
    <w:p w:rsidR="00002A11" w:rsidRDefault="005743AA" w:rsidP="00574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→ </w:t>
      </w:r>
      <w:r w:rsidRPr="005743AA">
        <w:rPr>
          <w:rFonts w:ascii="Times New Roman" w:hAnsi="Times New Roman" w:cs="Times New Roman"/>
          <w:sz w:val="24"/>
          <w:szCs w:val="24"/>
        </w:rPr>
        <w:t>a hőmérséklet szerint változik a színképük is, a jellemzők közötti összefüggést a Hertzsprung - Russel diagram fejezi ki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43AA" w:rsidRPr="005743AA" w:rsidRDefault="005743AA" w:rsidP="005743AA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5743AA" w:rsidRPr="005743AA" w:rsidRDefault="005743AA" w:rsidP="005743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743AA">
        <w:rPr>
          <w:rFonts w:ascii="Times New Roman" w:hAnsi="Times New Roman" w:cs="Times New Roman"/>
          <w:b/>
          <w:sz w:val="44"/>
          <w:szCs w:val="44"/>
        </w:rPr>
        <w:t>Csillagcsoportosulások</w:t>
      </w:r>
    </w:p>
    <w:p w:rsidR="005743AA" w:rsidRPr="005743AA" w:rsidRDefault="005743AA" w:rsidP="005743AA">
      <w:pPr>
        <w:rPr>
          <w:rFonts w:ascii="Times New Roman" w:hAnsi="Times New Roman" w:cs="Times New Roman"/>
          <w:sz w:val="24"/>
          <w:szCs w:val="24"/>
        </w:rPr>
      </w:pPr>
      <w:r w:rsidRPr="005743AA">
        <w:rPr>
          <w:rFonts w:ascii="Times New Roman" w:hAnsi="Times New Roman" w:cs="Times New Roman"/>
          <w:sz w:val="24"/>
          <w:szCs w:val="24"/>
        </w:rPr>
        <w:t>A csillagok kb. 50 %-a magányos égitest a másik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3AA">
        <w:rPr>
          <w:rFonts w:ascii="Times New Roman" w:hAnsi="Times New Roman" w:cs="Times New Roman"/>
          <w:sz w:val="24"/>
          <w:szCs w:val="24"/>
        </w:rPr>
        <w:t>50 %-a két vagy több csillagot tartalmazó rendszert alkot.</w:t>
      </w:r>
    </w:p>
    <w:p w:rsidR="005743AA" w:rsidRPr="005743AA" w:rsidRDefault="005743AA" w:rsidP="005743AA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43AA">
        <w:rPr>
          <w:rFonts w:ascii="Times New Roman" w:hAnsi="Times New Roman" w:cs="Times New Roman"/>
          <w:b/>
          <w:sz w:val="28"/>
          <w:szCs w:val="24"/>
        </w:rPr>
        <w:t>Kettős csillagok</w:t>
      </w:r>
    </w:p>
    <w:p w:rsidR="00002A11" w:rsidRPr="005743AA" w:rsidRDefault="005743AA" w:rsidP="005743AA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743AA">
        <w:rPr>
          <w:rFonts w:ascii="Times New Roman" w:hAnsi="Times New Roman" w:cs="Times New Roman"/>
          <w:b/>
          <w:sz w:val="24"/>
          <w:szCs w:val="24"/>
        </w:rPr>
        <w:t>optikai kettősök:</w:t>
      </w:r>
      <w:r w:rsidRPr="005743AA">
        <w:rPr>
          <w:rFonts w:ascii="Times New Roman" w:hAnsi="Times New Roman" w:cs="Times New Roman"/>
          <w:sz w:val="24"/>
          <w:szCs w:val="24"/>
        </w:rPr>
        <w:t xml:space="preserve"> csak látszólagosan szomszédok, mert egy irányban fekszenek (Nagy Göncöl rúdjának 2. csillaga)</w:t>
      </w:r>
    </w:p>
    <w:p w:rsidR="00002A11" w:rsidRDefault="005743AA" w:rsidP="005743AA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743AA">
        <w:rPr>
          <w:rFonts w:ascii="Times New Roman" w:hAnsi="Times New Roman" w:cs="Times New Roman"/>
          <w:b/>
          <w:sz w:val="24"/>
          <w:szCs w:val="24"/>
        </w:rPr>
        <w:t>fizikai kettősök:</w:t>
      </w:r>
      <w:r w:rsidRPr="005743AA">
        <w:rPr>
          <w:rFonts w:ascii="Times New Roman" w:hAnsi="Times New Roman" w:cs="Times New Roman"/>
          <w:sz w:val="24"/>
          <w:szCs w:val="24"/>
        </w:rPr>
        <w:t xml:space="preserve"> közös tömegközéppont körül keringenek (fényüket szabályosan vagy szabálytalan időközökben változtatják)</w:t>
      </w:r>
    </w:p>
    <w:p w:rsidR="005743AA" w:rsidRPr="001576D5" w:rsidRDefault="005743AA" w:rsidP="005743AA">
      <w:pPr>
        <w:spacing w:after="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b/>
          <w:color w:val="548DD4" w:themeColor="text2" w:themeTint="99"/>
          <w:sz w:val="28"/>
          <w:szCs w:val="24"/>
        </w:rPr>
        <w:t>Csillaghalmazok:</w:t>
      </w:r>
      <w:r w:rsidRPr="001576D5">
        <w:rPr>
          <w:rFonts w:ascii="Times New Roman" w:hAnsi="Times New Roman" w:cs="Times New Roman"/>
          <w:color w:val="548DD4" w:themeColor="text2" w:themeTint="99"/>
          <w:sz w:val="28"/>
          <w:szCs w:val="24"/>
        </w:rPr>
        <w:t xml:space="preserve"> 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a csillagok száma milliós nagyságrendű is lehet</w:t>
      </w:r>
    </w:p>
    <w:p w:rsidR="00002A11" w:rsidRPr="001576D5" w:rsidRDefault="005743AA" w:rsidP="005743AA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nyílthalmazok: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10 - 2000 csillag, szabálytalan térrészt foglalnak el, kiterjedésük 6-70 fényév (Fiastyúk)</w:t>
      </w:r>
    </w:p>
    <w:p w:rsidR="001576D5" w:rsidRPr="001576D5" w:rsidRDefault="005743AA" w:rsidP="001576D5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gömbhalmazok: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1 millió csillag is lehet a halmazban, gömb alakú térrészt alkotnak, átmérőjük 200 fényév (omega Centauri - a déli égboltról lehet megfigyelni)</w:t>
      </w:r>
    </w:p>
    <w:p w:rsidR="001576D5" w:rsidRPr="001576D5" w:rsidRDefault="001576D5" w:rsidP="001576D5">
      <w:pPr>
        <w:rPr>
          <w:rFonts w:ascii="Times New Roman" w:hAnsi="Times New Roman" w:cs="Times New Roman"/>
          <w:sz w:val="24"/>
          <w:szCs w:val="24"/>
        </w:rPr>
      </w:pPr>
    </w:p>
    <w:p w:rsidR="005743AA" w:rsidRPr="001576D5" w:rsidRDefault="005743AA" w:rsidP="001576D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576D5">
        <w:rPr>
          <w:rFonts w:ascii="Times New Roman" w:hAnsi="Times New Roman" w:cs="Times New Roman"/>
          <w:b/>
          <w:sz w:val="44"/>
          <w:szCs w:val="44"/>
        </w:rPr>
        <w:lastRenderedPageBreak/>
        <w:t>A Naprendszer</w:t>
      </w:r>
    </w:p>
    <w:p w:rsidR="00002A11" w:rsidRPr="00256482" w:rsidRDefault="005743AA" w:rsidP="00256482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256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Naprendszer </w:t>
      </w:r>
      <w:r w:rsidRPr="00256482">
        <w:rPr>
          <w:rFonts w:ascii="Times New Roman" w:hAnsi="Times New Roman" w:cs="Times New Roman"/>
          <w:color w:val="000000" w:themeColor="text1"/>
          <w:sz w:val="24"/>
          <w:szCs w:val="24"/>
        </w:rPr>
        <w:t>az a tartomány, amelyben a Nap gravitációs tere és sugárzó energiája dominál</w:t>
      </w:r>
    </w:p>
    <w:p w:rsidR="00002A11" w:rsidRPr="00256482" w:rsidRDefault="005743AA" w:rsidP="00256482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482">
        <w:rPr>
          <w:rFonts w:ascii="Times New Roman" w:hAnsi="Times New Roman" w:cs="Times New Roman"/>
          <w:color w:val="000000" w:themeColor="text1"/>
          <w:sz w:val="24"/>
          <w:szCs w:val="24"/>
        </w:rPr>
        <w:t>ez körülbelül 1,5 fényév sugarú gömb, amelynek határán a Nap vonzása már csak akkora nagyságrendű</w:t>
      </w:r>
      <w:r w:rsidR="00256482" w:rsidRPr="0025648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56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mint a szomszédos csillagok</w:t>
      </w:r>
    </w:p>
    <w:p w:rsidR="00002A11" w:rsidRPr="00256482" w:rsidRDefault="005743AA" w:rsidP="00256482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Naprendszeren értjük a </w:t>
      </w:r>
      <w:r w:rsidRPr="00256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Napot a körülötte keringő kisebb-nagyobb testek összességével</w:t>
      </w:r>
      <w:r w:rsidRPr="00256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együtt</w:t>
      </w:r>
    </w:p>
    <w:p w:rsidR="00002A11" w:rsidRPr="00256482" w:rsidRDefault="005743AA" w:rsidP="00256482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Részei:</w:t>
      </w:r>
      <w:r w:rsidRPr="00256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Nap, bolygók, holdak, üstökösök, meteorok, bolygóközi anyag</w:t>
      </w:r>
    </w:p>
    <w:p w:rsidR="00256482" w:rsidRPr="00256482" w:rsidRDefault="005743AA" w:rsidP="00256482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bolygók naptávolságuk sorrendjében: </w:t>
      </w:r>
    </w:p>
    <w:p w:rsidR="00256482" w:rsidRDefault="00C5750B" w:rsidP="00256482">
      <w:pPr>
        <w:pStyle w:val="Listaszerbekezds"/>
        <w:numPr>
          <w:ilvl w:val="1"/>
          <w:numId w:val="2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10" w:history="1">
        <w:r w:rsidR="00927E1D" w:rsidRPr="00256482">
          <w:rPr>
            <w:rStyle w:val="Hiperhivatkozs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Merkúr</w:t>
        </w:r>
      </w:hyperlink>
    </w:p>
    <w:p w:rsidR="00256482" w:rsidRDefault="00C5750B" w:rsidP="00256482">
      <w:pPr>
        <w:pStyle w:val="Listaszerbekezds"/>
        <w:numPr>
          <w:ilvl w:val="1"/>
          <w:numId w:val="2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11" w:history="1">
        <w:r w:rsidR="00927E1D" w:rsidRPr="00256482">
          <w:rPr>
            <w:rStyle w:val="Hiperhivatkozs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Vénusz</w:t>
        </w:r>
      </w:hyperlink>
    </w:p>
    <w:p w:rsidR="00256482" w:rsidRDefault="00C5750B" w:rsidP="00256482">
      <w:pPr>
        <w:pStyle w:val="Listaszerbekezds"/>
        <w:numPr>
          <w:ilvl w:val="1"/>
          <w:numId w:val="2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12" w:history="1">
        <w:r w:rsidR="00927E1D" w:rsidRPr="00256482">
          <w:rPr>
            <w:rStyle w:val="Hiperhivatkozs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Föld</w:t>
        </w:r>
      </w:hyperlink>
    </w:p>
    <w:p w:rsidR="00256482" w:rsidRDefault="00C5750B" w:rsidP="00256482">
      <w:pPr>
        <w:pStyle w:val="Listaszerbekezds"/>
        <w:numPr>
          <w:ilvl w:val="1"/>
          <w:numId w:val="2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13" w:history="1">
        <w:r w:rsidR="00927E1D" w:rsidRPr="00256482">
          <w:rPr>
            <w:rStyle w:val="Hiperhivatkozs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Mars</w:t>
        </w:r>
      </w:hyperlink>
    </w:p>
    <w:p w:rsidR="00256482" w:rsidRDefault="00C5750B" w:rsidP="00256482">
      <w:pPr>
        <w:pStyle w:val="Listaszerbekezds"/>
        <w:numPr>
          <w:ilvl w:val="1"/>
          <w:numId w:val="2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14" w:history="1">
        <w:r w:rsidR="00927E1D" w:rsidRPr="00256482">
          <w:rPr>
            <w:rStyle w:val="Hiperhivatkozs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Jupiter</w:t>
        </w:r>
      </w:hyperlink>
    </w:p>
    <w:p w:rsidR="00256482" w:rsidRDefault="00C5750B" w:rsidP="00256482">
      <w:pPr>
        <w:pStyle w:val="Listaszerbekezds"/>
        <w:numPr>
          <w:ilvl w:val="1"/>
          <w:numId w:val="2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15" w:history="1">
        <w:r w:rsidR="00927E1D" w:rsidRPr="00256482">
          <w:rPr>
            <w:rStyle w:val="Hiperhivatkozs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Szaturnusz</w:t>
        </w:r>
      </w:hyperlink>
    </w:p>
    <w:p w:rsidR="00256482" w:rsidRDefault="00C5750B" w:rsidP="00256482">
      <w:pPr>
        <w:pStyle w:val="Listaszerbekezds"/>
        <w:numPr>
          <w:ilvl w:val="1"/>
          <w:numId w:val="2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16" w:history="1">
        <w:r w:rsidR="00927E1D" w:rsidRPr="00256482">
          <w:rPr>
            <w:rStyle w:val="Hiperhivatkozs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Uránusz</w:t>
        </w:r>
      </w:hyperlink>
    </w:p>
    <w:p w:rsidR="00256482" w:rsidRDefault="00C5750B" w:rsidP="00256482">
      <w:pPr>
        <w:pStyle w:val="Listaszerbekezds"/>
        <w:numPr>
          <w:ilvl w:val="1"/>
          <w:numId w:val="2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17" w:history="1">
        <w:r w:rsidR="00927E1D" w:rsidRPr="00256482">
          <w:rPr>
            <w:rStyle w:val="Hiperhivatkozs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Neptunusz</w:t>
        </w:r>
      </w:hyperlink>
    </w:p>
    <w:p w:rsidR="00002A11" w:rsidRPr="00256482" w:rsidRDefault="00C5750B" w:rsidP="00256482">
      <w:pPr>
        <w:pStyle w:val="Listaszerbekezds"/>
        <w:numPr>
          <w:ilvl w:val="1"/>
          <w:numId w:val="2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18" w:history="1">
        <w:r w:rsidR="00927E1D" w:rsidRPr="00256482">
          <w:rPr>
            <w:rStyle w:val="Hiperhivatkozs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Plútó</w:t>
        </w:r>
      </w:hyperlink>
      <w:r w:rsidR="005743AA" w:rsidRPr="00256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56482" w:rsidRDefault="00256482" w:rsidP="00256482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56482">
        <w:rPr>
          <w:rFonts w:ascii="Times New Roman" w:hAnsi="Times New Roman" w:cs="Times New Roman"/>
          <w:sz w:val="24"/>
          <w:szCs w:val="24"/>
        </w:rPr>
        <w:t xml:space="preserve">a Nap körül keringő kilenc bolygó a Naprendszer </w:t>
      </w:r>
      <w:r>
        <w:rPr>
          <w:rFonts w:ascii="Times New Roman" w:hAnsi="Times New Roman" w:cs="Times New Roman"/>
          <w:sz w:val="24"/>
          <w:szCs w:val="24"/>
        </w:rPr>
        <w:t>legfontosabb égitestjei</w:t>
      </w:r>
    </w:p>
    <w:p w:rsidR="00256482" w:rsidRDefault="00256482" w:rsidP="00256482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56482">
        <w:rPr>
          <w:rFonts w:ascii="Times New Roman" w:hAnsi="Times New Roman" w:cs="Times New Roman"/>
          <w:sz w:val="24"/>
          <w:szCs w:val="24"/>
        </w:rPr>
        <w:t xml:space="preserve"> bolygók ellipszis alapú, vagyis tojásdad alapú </w:t>
      </w:r>
      <w:r>
        <w:rPr>
          <w:rFonts w:ascii="Times New Roman" w:hAnsi="Times New Roman" w:cs="Times New Roman"/>
          <w:sz w:val="24"/>
          <w:szCs w:val="24"/>
        </w:rPr>
        <w:t>pályán keringenek a Nap körül</w:t>
      </w:r>
    </w:p>
    <w:p w:rsidR="005743AA" w:rsidRDefault="00256482" w:rsidP="00256482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256482">
        <w:rPr>
          <w:rFonts w:ascii="Times New Roman" w:hAnsi="Times New Roman" w:cs="Times New Roman"/>
          <w:sz w:val="24"/>
          <w:szCs w:val="24"/>
        </w:rPr>
        <w:t>ivel a Nap nem áll pontosan e pályák középpontjában, a bolygók hol távo</w:t>
      </w:r>
      <w:r>
        <w:rPr>
          <w:rFonts w:ascii="Times New Roman" w:hAnsi="Times New Roman" w:cs="Times New Roman"/>
          <w:sz w:val="24"/>
          <w:szCs w:val="24"/>
        </w:rPr>
        <w:t>labb, hol közelebb vannak hozzá</w:t>
      </w:r>
    </w:p>
    <w:p w:rsidR="00002A11" w:rsidRPr="00256482" w:rsidRDefault="00C5750B" w:rsidP="00256482">
      <w:pPr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hyperlink r:id="rId19" w:history="1">
        <w:r w:rsidR="00927E1D" w:rsidRPr="00256482">
          <w:rPr>
            <w:rStyle w:val="Hiperhivatkozs"/>
            <w:rFonts w:ascii="Times New Roman" w:hAnsi="Times New Roman" w:cs="Times New Roman"/>
            <w:b/>
            <w:color w:val="000000" w:themeColor="text1"/>
            <w:sz w:val="32"/>
            <w:szCs w:val="24"/>
            <w:u w:val="none"/>
          </w:rPr>
          <w:t xml:space="preserve">Miniatürizált </w:t>
        </w:r>
      </w:hyperlink>
      <w:r w:rsidR="00256482" w:rsidRPr="00256482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Naprendszer</w:t>
      </w:r>
    </w:p>
    <w:p w:rsidR="00002A11" w:rsidRPr="00256482" w:rsidRDefault="00256482" w:rsidP="0025648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482">
        <w:rPr>
          <w:rFonts w:ascii="Times New Roman" w:hAnsi="Times New Roman" w:cs="Times New Roman"/>
          <w:color w:val="000000" w:themeColor="text1"/>
          <w:sz w:val="24"/>
          <w:szCs w:val="24"/>
        </w:rPr>
        <w:t>Kicsinyítsük képzeletben ötmilliárdod részére a Naprendszert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e</w:t>
      </w:r>
      <w:r w:rsidRPr="00256482">
        <w:rPr>
          <w:rFonts w:ascii="Times New Roman" w:hAnsi="Times New Roman" w:cs="Times New Roman"/>
          <w:color w:val="000000" w:themeColor="text1"/>
          <w:sz w:val="24"/>
          <w:szCs w:val="24"/>
        </w:rPr>
        <w:t>z azt jelenti, hogy a modell 20 centimétere 1 millió kilométerrel lesz egyenlő a világban</w:t>
      </w:r>
    </w:p>
    <w:p w:rsidR="00002A11" w:rsidRPr="001576D5" w:rsidRDefault="00256482" w:rsidP="00256482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a modellben a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Nap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akkora lesz, mint egy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futball labda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, nagyjából 30 cm átmérőjű gömb</w:t>
      </w:r>
    </w:p>
    <w:p w:rsidR="00002A11" w:rsidRPr="001576D5" w:rsidRDefault="00256482" w:rsidP="00256482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a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Föld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akkorának tűnik, mint egy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borsszem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, s mintegy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30 méter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re kering a mini-Nap körül</w:t>
      </w:r>
    </w:p>
    <w:p w:rsidR="00002A11" w:rsidRPr="001576D5" w:rsidRDefault="00256482" w:rsidP="00256482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a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Vénusz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és a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Merkúr 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közül az első ugyancsak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borsszem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méretű, míg az utóbbi csak akkora, mint egy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mustármag, 12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illetve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21 méter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re keringenek a futball labdától</w:t>
      </w:r>
    </w:p>
    <w:p w:rsidR="00002A11" w:rsidRPr="001576D5" w:rsidRDefault="00256482" w:rsidP="00256482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a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Mars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amely nem sokkal nagyobb a Merkúrnál, majdnem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50 méter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re kering a modellbeli Naptól</w:t>
      </w:r>
    </w:p>
    <w:p w:rsidR="00002A11" w:rsidRPr="001576D5" w:rsidRDefault="00256482" w:rsidP="00256482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a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Jupiter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akkorának tűnik, mint egy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golflabda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(kb. 3 cm átmérőjű), és jó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150 méter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re helyezkedik el a futball labdától</w:t>
      </w:r>
    </w:p>
    <w:p w:rsidR="00002A11" w:rsidRPr="001576D5" w:rsidRDefault="00256482" w:rsidP="00256482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a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Szaturnusz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akkora, mint egy jókora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cseresznye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, híres gyűrűjével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300 méter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re van a Naptól</w:t>
      </w:r>
    </w:p>
    <w:p w:rsidR="00002A11" w:rsidRPr="001576D5" w:rsidRDefault="00256482" w:rsidP="00256482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a</w:t>
      </w:r>
      <w:r w:rsidRPr="001576D5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r w:rsidRPr="001576D5">
        <w:rPr>
          <w:rFonts w:ascii="Times New Roman" w:hAnsi="Times New Roman" w:cs="Times New Roman"/>
          <w:bCs/>
          <w:color w:val="548DD4" w:themeColor="text2" w:themeTint="99"/>
          <w:sz w:val="24"/>
          <w:szCs w:val="24"/>
        </w:rPr>
        <w:t xml:space="preserve">megtermett </w:t>
      </w:r>
      <w:r w:rsidRPr="001576D5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borsószemhez </w:t>
      </w:r>
      <w:r w:rsidRPr="001576D5">
        <w:rPr>
          <w:rFonts w:ascii="Times New Roman" w:hAnsi="Times New Roman" w:cs="Times New Roman"/>
          <w:bCs/>
          <w:color w:val="548DD4" w:themeColor="text2" w:themeTint="99"/>
          <w:sz w:val="24"/>
          <w:szCs w:val="24"/>
        </w:rPr>
        <w:t xml:space="preserve">hasonló </w:t>
      </w:r>
      <w:r w:rsidRPr="001576D5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Uránusz </w:t>
      </w:r>
      <w:r w:rsidRPr="001576D5">
        <w:rPr>
          <w:rFonts w:ascii="Times New Roman" w:hAnsi="Times New Roman" w:cs="Times New Roman"/>
          <w:bCs/>
          <w:color w:val="548DD4" w:themeColor="text2" w:themeTint="99"/>
          <w:sz w:val="24"/>
          <w:szCs w:val="24"/>
        </w:rPr>
        <w:t>és</w:t>
      </w:r>
      <w:r w:rsidRPr="001576D5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Neptunusz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600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illetve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900 méter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re keringenek a középponttól</w:t>
      </w:r>
    </w:p>
    <w:p w:rsidR="00002A11" w:rsidRPr="001576D5" w:rsidRDefault="00256482" w:rsidP="00256482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a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Plútó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amely ugyancsak mustármag méretű </w:t>
      </w:r>
      <w:r w:rsidRPr="001576D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1,2 kilométer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re esik a Naptól</w:t>
      </w:r>
    </w:p>
    <w:p w:rsidR="00256482" w:rsidRPr="001576D5" w:rsidRDefault="00256482" w:rsidP="00256482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a </w:t>
      </w:r>
      <w:r w:rsidRPr="001576D5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Hold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amely egy újabb </w:t>
      </w:r>
      <w:r w:rsidRPr="001576D5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mustármagocska</w:t>
      </w:r>
      <w:r w:rsidRPr="001576D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, csupán fél arasznyi sugarú pályán kering a Föld körül</w:t>
      </w:r>
    </w:p>
    <w:p w:rsidR="00256482" w:rsidRPr="00CC68E6" w:rsidRDefault="00256482" w:rsidP="00CC68E6">
      <w:pPr>
        <w:spacing w:after="10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C68E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 Nap tulajdonságai</w:t>
      </w:r>
    </w:p>
    <w:p w:rsidR="00256482" w:rsidRPr="00CC68E6" w:rsidRDefault="00256482" w:rsidP="00CC68E6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Naprendszer </w:t>
      </w:r>
      <w:hyperlink r:id="rId20" w:history="1">
        <w:r w:rsidR="00927E1D" w:rsidRPr="00CC68E6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legnagyobb</w:t>
        </w:r>
      </w:hyperlink>
      <w:r w:rsidRPr="00CC6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tagja </w:t>
      </w:r>
    </w:p>
    <w:p w:rsidR="00CC68E6" w:rsidRPr="00CC68E6" w:rsidRDefault="00CC68E6" w:rsidP="00CC68E6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8E6">
        <w:rPr>
          <w:rFonts w:ascii="Times New Roman" w:hAnsi="Times New Roman" w:cs="Times New Roman"/>
          <w:color w:val="000000" w:themeColor="text1"/>
          <w:sz w:val="24"/>
          <w:szCs w:val="24"/>
        </w:rPr>
        <w:t>egy gáznemű sugárzó gömb</w:t>
      </w:r>
    </w:p>
    <w:p w:rsidR="00002A11" w:rsidRPr="00CC68E6" w:rsidRDefault="00CC68E6" w:rsidP="00CC68E6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minden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</m:oMath>
      <w:r w:rsidR="00256482" w:rsidRPr="00CC68E6">
        <w:rPr>
          <w:rFonts w:ascii="Times New Roman" w:hAnsi="Times New Roman" w:cs="Times New Roman"/>
          <w:color w:val="000000" w:themeColor="text1"/>
          <w:sz w:val="24"/>
          <w:szCs w:val="24"/>
        </w:rPr>
        <w:t>-e 1 millió 60 W-os villanyégőnek megfelelő fényt sugároz</w:t>
      </w:r>
    </w:p>
    <w:p w:rsidR="00002A11" w:rsidRPr="00CC68E6" w:rsidRDefault="00256482" w:rsidP="00CC68E6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átmérő:</w:t>
      </w:r>
      <w:r w:rsidRPr="00CC6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1 390 000 km (109 földátmérő)</w:t>
      </w:r>
    </w:p>
    <w:p w:rsidR="00002A11" w:rsidRPr="00CC68E6" w:rsidRDefault="00256482" w:rsidP="00CC68E6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sűrűsége:</w:t>
      </w:r>
      <w:r w:rsidRPr="00CC6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Földének negyede (1,41 g/cm3)</w:t>
      </w:r>
    </w:p>
    <w:p w:rsidR="00002A11" w:rsidRPr="00CC68E6" w:rsidRDefault="00256482" w:rsidP="00CC68E6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mag hőmérséklete:</w:t>
      </w:r>
      <w:r w:rsidRPr="00CC6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15 000 000 K </w:t>
      </w:r>
    </w:p>
    <w:p w:rsidR="00002A11" w:rsidRPr="00CC68E6" w:rsidRDefault="00256482" w:rsidP="00CC68E6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felszíni hőmérséklet:</w:t>
      </w:r>
      <w:r w:rsidRPr="00CC6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5800 K </w:t>
      </w:r>
    </w:p>
    <w:p w:rsidR="00002A11" w:rsidRPr="00CC68E6" w:rsidRDefault="00256482" w:rsidP="00CC68E6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8E6">
        <w:rPr>
          <w:rFonts w:ascii="Times New Roman" w:hAnsi="Times New Roman" w:cs="Times New Roman"/>
          <w:color w:val="000000" w:themeColor="text1"/>
          <w:sz w:val="24"/>
          <w:szCs w:val="24"/>
        </w:rPr>
        <w:t>a Naprendszer tömegének 99,87%-a koncentrálódik benne</w:t>
      </w:r>
    </w:p>
    <w:tbl>
      <w:tblPr>
        <w:tblStyle w:val="Rcsostblzat"/>
        <w:tblpPr w:leftFromText="141" w:rightFromText="141" w:vertAnchor="text" w:horzAnchor="margin" w:tblpY="7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418"/>
        <w:gridCol w:w="1559"/>
      </w:tblGrid>
      <w:tr w:rsidR="00CC68E6" w:rsidTr="00CC68E6">
        <w:tc>
          <w:tcPr>
            <w:tcW w:w="1951" w:type="dxa"/>
          </w:tcPr>
          <w:p w:rsidR="00CC68E6" w:rsidRPr="00CC68E6" w:rsidRDefault="00CC68E6" w:rsidP="00CC68E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CC68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Sugár:</w:t>
            </w:r>
          </w:p>
        </w:tc>
        <w:tc>
          <w:tcPr>
            <w:tcW w:w="2977" w:type="dxa"/>
            <w:gridSpan w:val="2"/>
          </w:tcPr>
          <w:p w:rsidR="00CC68E6" w:rsidRPr="00CC68E6" w:rsidRDefault="00CC68E6" w:rsidP="00CC68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 RFöld</w:t>
            </w:r>
          </w:p>
        </w:tc>
      </w:tr>
      <w:tr w:rsidR="00CC68E6" w:rsidTr="00CC68E6">
        <w:tc>
          <w:tcPr>
            <w:tcW w:w="1951" w:type="dxa"/>
          </w:tcPr>
          <w:p w:rsidR="00CC68E6" w:rsidRPr="00CC68E6" w:rsidRDefault="00CC68E6" w:rsidP="00CC68E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CC68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Tömeg:</w:t>
            </w:r>
          </w:p>
        </w:tc>
        <w:tc>
          <w:tcPr>
            <w:tcW w:w="2977" w:type="dxa"/>
            <w:gridSpan w:val="2"/>
          </w:tcPr>
          <w:p w:rsidR="00CC68E6" w:rsidRPr="00CC68E6" w:rsidRDefault="00CC68E6" w:rsidP="00CC68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332.270 m Föld</w:t>
            </w:r>
          </w:p>
        </w:tc>
      </w:tr>
      <w:tr w:rsidR="00CC68E6" w:rsidTr="00CC68E6">
        <w:tc>
          <w:tcPr>
            <w:tcW w:w="1951" w:type="dxa"/>
          </w:tcPr>
          <w:p w:rsidR="00CC68E6" w:rsidRPr="00CC68E6" w:rsidRDefault="00CC68E6" w:rsidP="00CC68E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CC68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Teljesítmény:</w:t>
            </w:r>
          </w:p>
        </w:tc>
        <w:tc>
          <w:tcPr>
            <w:tcW w:w="2977" w:type="dxa"/>
            <w:gridSpan w:val="2"/>
          </w:tcPr>
          <w:p w:rsidR="00CC68E6" w:rsidRPr="00CC68E6" w:rsidRDefault="00CC68E6" w:rsidP="00CC68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3,8x1023 kW</w:t>
            </w:r>
          </w:p>
        </w:tc>
      </w:tr>
      <w:tr w:rsidR="00CC68E6" w:rsidTr="00CC68E6">
        <w:trPr>
          <w:trHeight w:val="190"/>
        </w:trPr>
        <w:tc>
          <w:tcPr>
            <w:tcW w:w="1951" w:type="dxa"/>
            <w:vMerge w:val="restart"/>
          </w:tcPr>
          <w:p w:rsidR="00CC68E6" w:rsidRPr="00CC68E6" w:rsidRDefault="00CC68E6" w:rsidP="00CC68E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CC68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Hömérséklet:</w:t>
            </w:r>
          </w:p>
        </w:tc>
        <w:tc>
          <w:tcPr>
            <w:tcW w:w="1418" w:type="dxa"/>
          </w:tcPr>
          <w:p w:rsidR="00CC68E6" w:rsidRPr="00CC68E6" w:rsidRDefault="00CC68E6" w:rsidP="00CC68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felszíni</w:t>
            </w:r>
          </w:p>
        </w:tc>
        <w:tc>
          <w:tcPr>
            <w:tcW w:w="1559" w:type="dxa"/>
          </w:tcPr>
          <w:p w:rsidR="00CC68E6" w:rsidRPr="00CC68E6" w:rsidRDefault="00CC68E6" w:rsidP="00CC68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5.790 °K</w:t>
            </w:r>
          </w:p>
        </w:tc>
      </w:tr>
      <w:tr w:rsidR="00CC68E6" w:rsidTr="00CC68E6">
        <w:trPr>
          <w:trHeight w:val="190"/>
        </w:trPr>
        <w:tc>
          <w:tcPr>
            <w:tcW w:w="1951" w:type="dxa"/>
            <w:vMerge/>
          </w:tcPr>
          <w:p w:rsidR="00CC68E6" w:rsidRDefault="00CC68E6" w:rsidP="00CC68E6">
            <w:pP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24"/>
              </w:rPr>
            </w:pPr>
          </w:p>
        </w:tc>
        <w:tc>
          <w:tcPr>
            <w:tcW w:w="1418" w:type="dxa"/>
          </w:tcPr>
          <w:p w:rsidR="00CC68E6" w:rsidRPr="00CC68E6" w:rsidRDefault="00CC68E6" w:rsidP="00CC68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középponti</w:t>
            </w:r>
          </w:p>
        </w:tc>
        <w:tc>
          <w:tcPr>
            <w:tcW w:w="1559" w:type="dxa"/>
          </w:tcPr>
          <w:p w:rsidR="00CC68E6" w:rsidRPr="00CC68E6" w:rsidRDefault="00CC68E6" w:rsidP="00CC68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millió °K</w:t>
            </w:r>
          </w:p>
        </w:tc>
      </w:tr>
    </w:tbl>
    <w:p w:rsidR="00256482" w:rsidRDefault="00CC68E6" w:rsidP="00256482">
      <w:pPr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CC68E6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A Nap</w:t>
      </w:r>
    </w:p>
    <w:p w:rsidR="00CC68E6" w:rsidRPr="00CC68E6" w:rsidRDefault="00CC68E6" w:rsidP="00256482">
      <w:pPr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</w:p>
    <w:p w:rsidR="00CC68E6" w:rsidRPr="00CC68E6" w:rsidRDefault="00CC68E6" w:rsidP="00256482">
      <w:pPr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</w:p>
    <w:p w:rsidR="00256482" w:rsidRPr="00256482" w:rsidRDefault="00256482" w:rsidP="00256482">
      <w:pPr>
        <w:rPr>
          <w:rFonts w:ascii="Times New Roman" w:hAnsi="Times New Roman" w:cs="Times New Roman"/>
          <w:sz w:val="24"/>
          <w:szCs w:val="24"/>
        </w:rPr>
      </w:pPr>
    </w:p>
    <w:p w:rsidR="00002A11" w:rsidRPr="00CC68E6" w:rsidRDefault="00CC68E6" w:rsidP="00CC68E6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tömege révén a Nap hatalmas </w:t>
      </w:r>
      <w:hyperlink r:id="rId21" w:history="1">
        <w:r w:rsidR="00927E1D" w:rsidRPr="00CC68E6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gravitációs</w:t>
        </w:r>
      </w:hyperlink>
      <w:r w:rsidRPr="00CC6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erőt fejt ki</w:t>
      </w:r>
    </w:p>
    <w:p w:rsidR="00002A11" w:rsidRPr="00CC68E6" w:rsidRDefault="00CC68E6" w:rsidP="00CC68E6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8E6">
        <w:rPr>
          <w:rFonts w:ascii="Times New Roman" w:hAnsi="Times New Roman" w:cs="Times New Roman"/>
          <w:color w:val="000000" w:themeColor="text1"/>
          <w:sz w:val="24"/>
          <w:szCs w:val="24"/>
        </w:rPr>
        <w:t>méretei ellenére átlagos csillag (G típusú)</w:t>
      </w:r>
    </w:p>
    <w:p w:rsidR="00002A11" w:rsidRDefault="00CC68E6" w:rsidP="00CC68E6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8E6">
        <w:rPr>
          <w:rFonts w:ascii="Times New Roman" w:hAnsi="Times New Roman" w:cs="Times New Roman"/>
          <w:color w:val="000000" w:themeColor="text1"/>
          <w:sz w:val="24"/>
          <w:szCs w:val="24"/>
        </w:rPr>
        <w:t>direkt irányú (Ny-K) tengelykörüli forgást végez</w:t>
      </w:r>
    </w:p>
    <w:p w:rsidR="00CC68E6" w:rsidRPr="00E86381" w:rsidRDefault="00E86381" w:rsidP="00E86381">
      <w:pPr>
        <w:spacing w:after="60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E86381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A Nap anyagi összetétele</w:t>
      </w:r>
    </w:p>
    <w:p w:rsidR="00002A11" w:rsidRPr="00E86381" w:rsidRDefault="00E86381" w:rsidP="00E86381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86381">
        <w:rPr>
          <w:rFonts w:ascii="Times New Roman" w:hAnsi="Times New Roman" w:cs="Times New Roman"/>
          <w:sz w:val="24"/>
          <w:szCs w:val="24"/>
        </w:rPr>
        <w:t>színképelemzéssel kimutatták, hogy a Földön ismert elemek közül 67 részt vesz a Nap felépítésében</w:t>
      </w:r>
    </w:p>
    <w:p w:rsidR="00002A11" w:rsidRPr="00E74735" w:rsidRDefault="00E86381" w:rsidP="00E86381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E74735">
        <w:rPr>
          <w:rFonts w:ascii="Times New Roman" w:hAnsi="Times New Roman" w:cs="Times New Roman"/>
          <w:b/>
          <w:sz w:val="24"/>
          <w:szCs w:val="24"/>
        </w:rPr>
        <w:t xml:space="preserve">hidrogén </w:t>
      </w:r>
      <w:r w:rsidR="00927E1D" w:rsidRPr="00E74735">
        <w:rPr>
          <w:b/>
        </w:rPr>
        <w:sym w:font="Symbol" w:char="F0BB"/>
      </w:r>
      <w:r w:rsidRPr="00E74735">
        <w:rPr>
          <w:rFonts w:ascii="Times New Roman" w:hAnsi="Times New Roman" w:cs="Times New Roman"/>
          <w:b/>
          <w:sz w:val="24"/>
          <w:szCs w:val="24"/>
        </w:rPr>
        <w:t xml:space="preserve"> 80 %; hélium </w:t>
      </w:r>
      <w:r w:rsidR="00927E1D" w:rsidRPr="00E74735">
        <w:rPr>
          <w:b/>
        </w:rPr>
        <w:sym w:font="Symbol" w:char="F0BB"/>
      </w:r>
      <w:r w:rsidRPr="00E74735">
        <w:rPr>
          <w:rFonts w:ascii="Times New Roman" w:hAnsi="Times New Roman" w:cs="Times New Roman"/>
          <w:b/>
          <w:sz w:val="24"/>
          <w:szCs w:val="24"/>
        </w:rPr>
        <w:t xml:space="preserve"> 18 - 19 %</w:t>
      </w:r>
    </w:p>
    <w:p w:rsidR="00002A11" w:rsidRPr="00E86381" w:rsidRDefault="00E86381" w:rsidP="00E86381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86381">
        <w:rPr>
          <w:rFonts w:ascii="Times New Roman" w:hAnsi="Times New Roman" w:cs="Times New Roman"/>
          <w:sz w:val="24"/>
          <w:szCs w:val="24"/>
        </w:rPr>
        <w:t>a többi elemre 1 - 2 % jut</w:t>
      </w:r>
    </w:p>
    <w:p w:rsidR="00002A11" w:rsidRPr="00E86381" w:rsidRDefault="00E86381" w:rsidP="00E86381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86381">
        <w:rPr>
          <w:rFonts w:ascii="Times New Roman" w:hAnsi="Times New Roman" w:cs="Times New Roman"/>
          <w:sz w:val="24"/>
          <w:szCs w:val="24"/>
        </w:rPr>
        <w:t>a vegyületek közül eddig titánoxidot mutattak ki</w:t>
      </w:r>
    </w:p>
    <w:p w:rsidR="00E86381" w:rsidRPr="00E86381" w:rsidRDefault="00E86381" w:rsidP="00E86381">
      <w:pPr>
        <w:spacing w:after="6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noProof/>
          <w:lang w:eastAsia="hu-HU"/>
        </w:rPr>
        <w:drawing>
          <wp:anchor distT="0" distB="0" distL="114300" distR="114300" simplePos="0" relativeHeight="251671552" behindDoc="0" locked="0" layoutInCell="1" allowOverlap="1" wp14:anchorId="3004C5AE" wp14:editId="42207AE7">
            <wp:simplePos x="0" y="0"/>
            <wp:positionH relativeFrom="column">
              <wp:posOffset>3130550</wp:posOffset>
            </wp:positionH>
            <wp:positionV relativeFrom="paragraph">
              <wp:posOffset>171450</wp:posOffset>
            </wp:positionV>
            <wp:extent cx="3605530" cy="2672080"/>
            <wp:effectExtent l="0" t="0" r="0" b="0"/>
            <wp:wrapSquare wrapText="bothSides"/>
            <wp:docPr id="81924" name="Picture 4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24" name="Picture 4" descr="img00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26720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38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 Nap szerkezeti felépítése</w:t>
      </w:r>
    </w:p>
    <w:p w:rsidR="00002A11" w:rsidRPr="00E74735" w:rsidRDefault="00E86381" w:rsidP="00E86381">
      <w:pPr>
        <w:pStyle w:val="Listaszerbekezds"/>
        <w:numPr>
          <w:ilvl w:val="0"/>
          <w:numId w:val="37"/>
        </w:numPr>
        <w:spacing w:after="0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E74735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a Nap két fő része: </w:t>
      </w:r>
    </w:p>
    <w:p w:rsidR="00E86381" w:rsidRPr="00E74735" w:rsidRDefault="00E86381" w:rsidP="00E86381">
      <w:pPr>
        <w:pStyle w:val="Listaszerbekezds"/>
        <w:numPr>
          <w:ilvl w:val="1"/>
          <w:numId w:val="38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E74735">
        <w:rPr>
          <w:rFonts w:ascii="Times New Roman" w:hAnsi="Times New Roman" w:cs="Times New Roman"/>
          <w:color w:val="C00000"/>
          <w:sz w:val="24"/>
          <w:szCs w:val="24"/>
        </w:rPr>
        <w:t>a Nap teste</w:t>
      </w:r>
    </w:p>
    <w:p w:rsidR="00E86381" w:rsidRPr="00E74735" w:rsidRDefault="00E86381" w:rsidP="00E86381">
      <w:pPr>
        <w:pStyle w:val="Listaszerbekezds"/>
        <w:numPr>
          <w:ilvl w:val="1"/>
          <w:numId w:val="38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E74735">
        <w:rPr>
          <w:rFonts w:ascii="Times New Roman" w:hAnsi="Times New Roman" w:cs="Times New Roman"/>
          <w:color w:val="C00000"/>
          <w:sz w:val="24"/>
          <w:szCs w:val="24"/>
        </w:rPr>
        <w:t>a Nap légköre</w:t>
      </w:r>
    </w:p>
    <w:p w:rsidR="00002A11" w:rsidRPr="00E86381" w:rsidRDefault="00E86381" w:rsidP="00E86381">
      <w:pPr>
        <w:pStyle w:val="Listaszerbekezds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E86381">
        <w:rPr>
          <w:rFonts w:ascii="Times New Roman" w:hAnsi="Times New Roman" w:cs="Times New Roman"/>
          <w:b/>
          <w:sz w:val="24"/>
          <w:szCs w:val="24"/>
        </w:rPr>
        <w:t>a Nap teste:</w:t>
      </w:r>
      <w:r w:rsidRPr="00E86381">
        <w:rPr>
          <w:rFonts w:ascii="Times New Roman" w:hAnsi="Times New Roman" w:cs="Times New Roman"/>
          <w:sz w:val="24"/>
          <w:szCs w:val="24"/>
        </w:rPr>
        <w:t xml:space="preserve"> a hőmérséklet kb. 15 millió K, a magfúzió itt játszódik le, 4 H atommagból 1 He atommag (tömegfölösleg energia)</w:t>
      </w:r>
    </w:p>
    <w:p w:rsidR="00E86381" w:rsidRPr="00E74735" w:rsidRDefault="00E86381" w:rsidP="00CC68E6">
      <w:pPr>
        <w:pStyle w:val="Listaszerbekezds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E86381">
        <w:rPr>
          <w:rFonts w:ascii="Times New Roman" w:hAnsi="Times New Roman" w:cs="Times New Roman"/>
          <w:b/>
          <w:sz w:val="24"/>
          <w:szCs w:val="24"/>
        </w:rPr>
        <w:t>konvektív zóna:</w:t>
      </w:r>
      <w:r w:rsidRPr="00E86381">
        <w:rPr>
          <w:rFonts w:ascii="Times New Roman" w:hAnsi="Times New Roman" w:cs="Times New Roman"/>
          <w:sz w:val="24"/>
          <w:szCs w:val="24"/>
        </w:rPr>
        <w:t xml:space="preserve"> a Nap testének külső része, a magban termelődő energia áramlás (konvekció) útján terjed a felszín felé </w:t>
      </w:r>
    </w:p>
    <w:p w:rsidR="005743AA" w:rsidRPr="00667083" w:rsidRDefault="00E86381" w:rsidP="00667083">
      <w:pPr>
        <w:spacing w:after="100"/>
        <w:rPr>
          <w:rFonts w:ascii="Times New Roman" w:hAnsi="Times New Roman" w:cs="Times New Roman"/>
          <w:b/>
          <w:sz w:val="36"/>
          <w:szCs w:val="24"/>
        </w:rPr>
      </w:pPr>
      <w:r w:rsidRPr="00667083">
        <w:rPr>
          <w:rFonts w:ascii="Times New Roman" w:hAnsi="Times New Roman" w:cs="Times New Roman"/>
          <w:b/>
          <w:sz w:val="36"/>
          <w:szCs w:val="24"/>
        </w:rPr>
        <w:t>A Nap légköre</w:t>
      </w:r>
    </w:p>
    <w:p w:rsidR="00667083" w:rsidRPr="00667083" w:rsidRDefault="00667083" w:rsidP="00667083">
      <w:pPr>
        <w:pStyle w:val="Listaszerbekezds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67083">
        <w:rPr>
          <w:rFonts w:ascii="Times New Roman" w:hAnsi="Times New Roman" w:cs="Times New Roman"/>
          <w:b/>
          <w:sz w:val="28"/>
          <w:szCs w:val="24"/>
        </w:rPr>
        <w:t>Fotoszféra</w:t>
      </w:r>
      <w:r w:rsidRPr="00667083">
        <w:rPr>
          <w:rFonts w:ascii="Times New Roman" w:hAnsi="Times New Roman" w:cs="Times New Roman"/>
          <w:sz w:val="28"/>
          <w:szCs w:val="24"/>
        </w:rPr>
        <w:t xml:space="preserve"> </w:t>
      </w:r>
      <w:r w:rsidRPr="00667083">
        <w:rPr>
          <w:rFonts w:ascii="Times New Roman" w:hAnsi="Times New Roman" w:cs="Times New Roman"/>
          <w:sz w:val="24"/>
          <w:szCs w:val="24"/>
        </w:rPr>
        <w:t xml:space="preserve"> - ez látható, a fény övezete, innen ered a Földre jutó fény 99%-a </w:t>
      </w:r>
    </w:p>
    <w:p w:rsidR="00667083" w:rsidRPr="00667083" w:rsidRDefault="00667083" w:rsidP="00667083">
      <w:pPr>
        <w:pStyle w:val="Listaszerbekezds"/>
        <w:numPr>
          <w:ilvl w:val="1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 w:rsidRPr="00667083">
        <w:rPr>
          <w:rFonts w:ascii="Times New Roman" w:hAnsi="Times New Roman" w:cs="Times New Roman"/>
          <w:b/>
          <w:sz w:val="24"/>
          <w:szCs w:val="24"/>
        </w:rPr>
        <w:t xml:space="preserve">jelenségei: </w:t>
      </w:r>
    </w:p>
    <w:p w:rsidR="00002A11" w:rsidRPr="00667083" w:rsidRDefault="00667083" w:rsidP="00667083">
      <w:pPr>
        <w:pStyle w:val="Listaszerbekezds"/>
        <w:numPr>
          <w:ilvl w:val="2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67083">
        <w:rPr>
          <w:rFonts w:ascii="Times New Roman" w:hAnsi="Times New Roman" w:cs="Times New Roman"/>
          <w:sz w:val="24"/>
          <w:szCs w:val="24"/>
        </w:rPr>
        <w:t>napfoltok (sötétebbek környezetüknél), tölcsérszerű bemélyedések (gázörvények), szabálytalan körvonalú, számuk, élettartamuk változó (minimum - maximum)</w:t>
      </w:r>
    </w:p>
    <w:p w:rsidR="00002A11" w:rsidRPr="00667083" w:rsidRDefault="00667083" w:rsidP="00667083">
      <w:pPr>
        <w:pStyle w:val="Listaszerbekezds"/>
        <w:numPr>
          <w:ilvl w:val="2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67083">
        <w:rPr>
          <w:rFonts w:ascii="Times New Roman" w:hAnsi="Times New Roman" w:cs="Times New Roman"/>
          <w:sz w:val="24"/>
          <w:szCs w:val="24"/>
        </w:rPr>
        <w:t>napfáklyák - magas hőfokú gázfelhők, megelőzik a napfoltokat, a fotoszféra fölé emelkednek</w:t>
      </w:r>
    </w:p>
    <w:p w:rsidR="00667083" w:rsidRPr="00667083" w:rsidRDefault="00667083" w:rsidP="00667083">
      <w:pPr>
        <w:pStyle w:val="Listaszerbekezds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67083">
        <w:rPr>
          <w:rFonts w:ascii="Times New Roman" w:hAnsi="Times New Roman" w:cs="Times New Roman"/>
          <w:b/>
          <w:sz w:val="28"/>
          <w:szCs w:val="24"/>
        </w:rPr>
        <w:lastRenderedPageBreak/>
        <w:t>Kromoszféra</w:t>
      </w:r>
      <w:r w:rsidRPr="00667083">
        <w:rPr>
          <w:rFonts w:ascii="Times New Roman" w:hAnsi="Times New Roman" w:cs="Times New Roman"/>
          <w:sz w:val="24"/>
          <w:szCs w:val="24"/>
        </w:rPr>
        <w:t xml:space="preserve"> - kb. 10-15 ezer km vastagságú, H, He, Ca, Mg gázokból áll, a Föld légkörénél ritkább anyagú, napfogyatkozáskor rózsaszín gyűrű</w:t>
      </w:r>
    </w:p>
    <w:p w:rsidR="00667083" w:rsidRDefault="00667083" w:rsidP="00667083">
      <w:pPr>
        <w:pStyle w:val="Listaszerbekezds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67083">
        <w:rPr>
          <w:rFonts w:ascii="Times New Roman" w:hAnsi="Times New Roman" w:cs="Times New Roman"/>
          <w:b/>
          <w:sz w:val="28"/>
          <w:szCs w:val="24"/>
        </w:rPr>
        <w:t>Napkorona</w:t>
      </w:r>
      <w:r w:rsidRPr="00667083">
        <w:rPr>
          <w:rFonts w:ascii="Times New Roman" w:hAnsi="Times New Roman" w:cs="Times New Roman"/>
          <w:sz w:val="28"/>
          <w:szCs w:val="24"/>
        </w:rPr>
        <w:t xml:space="preserve"> </w:t>
      </w:r>
      <w:r w:rsidRPr="00667083">
        <w:rPr>
          <w:rFonts w:ascii="Times New Roman" w:hAnsi="Times New Roman" w:cs="Times New Roman"/>
          <w:sz w:val="24"/>
          <w:szCs w:val="24"/>
        </w:rPr>
        <w:t>- kiterjedése, alakja változó, igen magas hőmérsékletű, a gázok sűrűsége kicsi, határa bizonytalan</w:t>
      </w:r>
    </w:p>
    <w:p w:rsidR="00667083" w:rsidRPr="00667083" w:rsidRDefault="00667083" w:rsidP="00667083">
      <w:pPr>
        <w:spacing w:after="60"/>
        <w:rPr>
          <w:rFonts w:ascii="Times New Roman" w:hAnsi="Times New Roman" w:cs="Times New Roman"/>
          <w:b/>
          <w:sz w:val="36"/>
          <w:szCs w:val="36"/>
        </w:rPr>
      </w:pPr>
      <w:r w:rsidRPr="00667083">
        <w:rPr>
          <w:rFonts w:ascii="Times New Roman" w:hAnsi="Times New Roman" w:cs="Times New Roman"/>
          <w:b/>
          <w:sz w:val="36"/>
          <w:szCs w:val="36"/>
        </w:rPr>
        <w:t xml:space="preserve">A naptevékenység és földi hatásai </w:t>
      </w:r>
    </w:p>
    <w:p w:rsidR="00667083" w:rsidRDefault="00667083" w:rsidP="00667083">
      <w:pPr>
        <w:pStyle w:val="Listaszerbekezds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67083">
        <w:rPr>
          <w:rFonts w:ascii="Times New Roman" w:hAnsi="Times New Roman" w:cs="Times New Roman"/>
          <w:b/>
          <w:sz w:val="28"/>
          <w:szCs w:val="24"/>
        </w:rPr>
        <w:t>Elektromágneses sugárzás</w:t>
      </w:r>
      <w:r w:rsidRPr="0066708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02A11" w:rsidRPr="00667083" w:rsidRDefault="00667083" w:rsidP="00667083">
      <w:pPr>
        <w:pStyle w:val="Listaszerbekezds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67083">
        <w:rPr>
          <w:rFonts w:ascii="Times New Roman" w:hAnsi="Times New Roman" w:cs="Times New Roman"/>
          <w:sz w:val="24"/>
          <w:szCs w:val="24"/>
        </w:rPr>
        <w:t xml:space="preserve">különböző hullámhosszúságú sugarak összessége, fény sebességgel terjed </w:t>
      </w:r>
    </w:p>
    <w:p w:rsidR="00667083" w:rsidRPr="00667083" w:rsidRDefault="00667083" w:rsidP="00667083">
      <w:pPr>
        <w:pStyle w:val="Listaszerbekezds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67083">
        <w:rPr>
          <w:rFonts w:ascii="Times New Roman" w:hAnsi="Times New Roman" w:cs="Times New Roman"/>
          <w:sz w:val="24"/>
          <w:szCs w:val="24"/>
        </w:rPr>
        <w:t xml:space="preserve">fajtái: gamma, röntgen, ultraibolya, látható fény (46 %), infravörös és rádióhullámok </w:t>
      </w:r>
    </w:p>
    <w:p w:rsidR="00667083" w:rsidRPr="00667083" w:rsidRDefault="00667083" w:rsidP="00667083">
      <w:pPr>
        <w:pStyle w:val="Listaszerbekezds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67083">
        <w:rPr>
          <w:rFonts w:ascii="Times New Roman" w:hAnsi="Times New Roman" w:cs="Times New Roman"/>
          <w:b/>
          <w:sz w:val="28"/>
          <w:szCs w:val="24"/>
        </w:rPr>
        <w:t>K</w:t>
      </w:r>
      <w:r>
        <w:rPr>
          <w:rFonts w:ascii="Times New Roman" w:hAnsi="Times New Roman" w:cs="Times New Roman"/>
          <w:b/>
          <w:sz w:val="28"/>
          <w:szCs w:val="24"/>
        </w:rPr>
        <w:t>orpuszkuláris sugárzás</w:t>
      </w:r>
    </w:p>
    <w:p w:rsidR="00002A11" w:rsidRPr="00667083" w:rsidRDefault="00667083" w:rsidP="00667083">
      <w:pPr>
        <w:pStyle w:val="Listaszerbekezds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67083">
        <w:rPr>
          <w:rFonts w:ascii="Times New Roman" w:hAnsi="Times New Roman" w:cs="Times New Roman"/>
          <w:sz w:val="24"/>
          <w:szCs w:val="24"/>
        </w:rPr>
        <w:t>elemi részecskékből áll, napkitörések eredményeként jutnak a bolygóközi térbe</w:t>
      </w:r>
    </w:p>
    <w:p w:rsidR="00667083" w:rsidRDefault="00667083" w:rsidP="00667083">
      <w:pPr>
        <w:pStyle w:val="Listaszerbekezds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67083">
        <w:rPr>
          <w:rFonts w:ascii="Times New Roman" w:hAnsi="Times New Roman" w:cs="Times New Roman"/>
          <w:b/>
          <w:sz w:val="28"/>
          <w:szCs w:val="24"/>
        </w:rPr>
        <w:t>Kozmikus sugárzás:</w:t>
      </w:r>
      <w:r w:rsidRPr="0066708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02A11" w:rsidRPr="00667083" w:rsidRDefault="00667083" w:rsidP="00667083">
      <w:pPr>
        <w:pStyle w:val="Listaszerbekezds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67083">
        <w:rPr>
          <w:rFonts w:ascii="Times New Roman" w:hAnsi="Times New Roman" w:cs="Times New Roman"/>
          <w:sz w:val="24"/>
          <w:szCs w:val="24"/>
        </w:rPr>
        <w:t>elemi anyagi részecskék, sebességük megközelíti a fény sebességét</w:t>
      </w:r>
    </w:p>
    <w:p w:rsidR="00667083" w:rsidRPr="00E74735" w:rsidRDefault="00667083" w:rsidP="00667083">
      <w:pPr>
        <w:pStyle w:val="Listaszerbekezds"/>
        <w:numPr>
          <w:ilvl w:val="1"/>
          <w:numId w:val="44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E74735">
        <w:rPr>
          <w:rFonts w:ascii="Times New Roman" w:hAnsi="Times New Roman" w:cs="Times New Roman"/>
          <w:b/>
          <w:color w:val="C00000"/>
          <w:sz w:val="24"/>
          <w:szCs w:val="24"/>
        </w:rPr>
        <w:t>napállandó:</w:t>
      </w:r>
      <w:r w:rsidRPr="00E74735">
        <w:rPr>
          <w:rFonts w:ascii="Times New Roman" w:hAnsi="Times New Roman" w:cs="Times New Roman"/>
          <w:color w:val="C00000"/>
          <w:sz w:val="24"/>
          <w:szCs w:val="24"/>
        </w:rPr>
        <w:t xml:space="preserve"> 1,35 kW/m2 - a Föld légkörének külső határára érkező energiamennyiség</w:t>
      </w:r>
    </w:p>
    <w:p w:rsidR="00667083" w:rsidRDefault="00667083" w:rsidP="00667083">
      <w:pPr>
        <w:pStyle w:val="Listaszerbekezds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67083">
        <w:rPr>
          <w:rFonts w:ascii="Times New Roman" w:hAnsi="Times New Roman" w:cs="Times New Roman"/>
          <w:b/>
          <w:sz w:val="24"/>
          <w:szCs w:val="24"/>
        </w:rPr>
        <w:t>a napsugárzás jelentősége:</w:t>
      </w:r>
      <w:r w:rsidRPr="00667083">
        <w:rPr>
          <w:rFonts w:ascii="Times New Roman" w:hAnsi="Times New Roman" w:cs="Times New Roman"/>
          <w:sz w:val="24"/>
          <w:szCs w:val="24"/>
        </w:rPr>
        <w:t xml:space="preserve"> a napsugár energiája élteti és tartja mozgásban az élővilágot, az időjárás elemeinek mozgatója, biztosítja a külső felszínformáló erők energiáját</w:t>
      </w:r>
    </w:p>
    <w:p w:rsidR="00E74735" w:rsidRPr="00E74735" w:rsidRDefault="00E74735" w:rsidP="00E74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Sarki fény: részecskék kisülése</w:t>
      </w:r>
      <w:bookmarkStart w:id="0" w:name="_GoBack"/>
      <w:bookmarkEnd w:id="0"/>
    </w:p>
    <w:p w:rsidR="00667083" w:rsidRPr="00667083" w:rsidRDefault="00667083" w:rsidP="00667083">
      <w:pPr>
        <w:rPr>
          <w:rFonts w:ascii="Times New Roman" w:hAnsi="Times New Roman" w:cs="Times New Roman"/>
          <w:sz w:val="24"/>
          <w:szCs w:val="24"/>
        </w:rPr>
      </w:pPr>
    </w:p>
    <w:p w:rsidR="00667083" w:rsidRPr="00667083" w:rsidRDefault="00667083" w:rsidP="00667083">
      <w:pPr>
        <w:rPr>
          <w:rFonts w:ascii="Times New Roman" w:hAnsi="Times New Roman" w:cs="Times New Roman"/>
          <w:sz w:val="24"/>
          <w:szCs w:val="24"/>
        </w:rPr>
      </w:pPr>
    </w:p>
    <w:p w:rsidR="00E86381" w:rsidRPr="005743AA" w:rsidRDefault="00E86381" w:rsidP="005743AA">
      <w:pPr>
        <w:rPr>
          <w:rFonts w:ascii="Times New Roman" w:hAnsi="Times New Roman" w:cs="Times New Roman"/>
          <w:sz w:val="24"/>
          <w:szCs w:val="24"/>
        </w:rPr>
      </w:pPr>
    </w:p>
    <w:p w:rsidR="005743AA" w:rsidRDefault="005743AA" w:rsidP="005743AA">
      <w:pPr>
        <w:rPr>
          <w:rFonts w:ascii="Times New Roman" w:hAnsi="Times New Roman" w:cs="Times New Roman"/>
          <w:sz w:val="24"/>
          <w:szCs w:val="24"/>
        </w:rPr>
      </w:pPr>
    </w:p>
    <w:p w:rsidR="005743AA" w:rsidRPr="005743AA" w:rsidRDefault="005743AA" w:rsidP="005743AA">
      <w:pPr>
        <w:rPr>
          <w:rFonts w:ascii="Times New Roman" w:hAnsi="Times New Roman" w:cs="Times New Roman"/>
          <w:sz w:val="24"/>
          <w:szCs w:val="24"/>
        </w:rPr>
      </w:pPr>
    </w:p>
    <w:p w:rsidR="00747175" w:rsidRPr="00747175" w:rsidRDefault="00747175" w:rsidP="00747175">
      <w:pPr>
        <w:rPr>
          <w:rFonts w:ascii="Times New Roman" w:hAnsi="Times New Roman" w:cs="Times New Roman"/>
          <w:sz w:val="24"/>
          <w:szCs w:val="24"/>
        </w:rPr>
      </w:pPr>
    </w:p>
    <w:p w:rsidR="00747175" w:rsidRPr="00747175" w:rsidRDefault="00747175" w:rsidP="00747175">
      <w:pPr>
        <w:rPr>
          <w:rFonts w:ascii="Times New Roman" w:hAnsi="Times New Roman" w:cs="Times New Roman"/>
          <w:b/>
          <w:sz w:val="44"/>
          <w:szCs w:val="44"/>
        </w:rPr>
      </w:pPr>
    </w:p>
    <w:sectPr w:rsidR="00747175" w:rsidRPr="00747175" w:rsidSect="000130BC">
      <w:foot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0B" w:rsidRDefault="00C5750B" w:rsidP="000130BC">
      <w:pPr>
        <w:spacing w:after="0" w:line="240" w:lineRule="auto"/>
      </w:pPr>
      <w:r>
        <w:separator/>
      </w:r>
    </w:p>
  </w:endnote>
  <w:endnote w:type="continuationSeparator" w:id="0">
    <w:p w:rsidR="00C5750B" w:rsidRDefault="00C5750B" w:rsidP="0001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998222"/>
      <w:docPartObj>
        <w:docPartGallery w:val="Page Numbers (Bottom of Page)"/>
        <w:docPartUnique/>
      </w:docPartObj>
    </w:sdtPr>
    <w:sdtEndPr/>
    <w:sdtContent>
      <w:p w:rsidR="000130BC" w:rsidRDefault="000130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735">
          <w:rPr>
            <w:noProof/>
          </w:rPr>
          <w:t>5</w:t>
        </w:r>
        <w:r>
          <w:fldChar w:fldCharType="end"/>
        </w:r>
      </w:p>
    </w:sdtContent>
  </w:sdt>
  <w:p w:rsidR="000130BC" w:rsidRDefault="000130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0B" w:rsidRDefault="00C5750B" w:rsidP="000130BC">
      <w:pPr>
        <w:spacing w:after="0" w:line="240" w:lineRule="auto"/>
      </w:pPr>
      <w:r>
        <w:separator/>
      </w:r>
    </w:p>
  </w:footnote>
  <w:footnote w:type="continuationSeparator" w:id="0">
    <w:p w:rsidR="00C5750B" w:rsidRDefault="00C5750B" w:rsidP="0001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610"/>
    <w:multiLevelType w:val="hybridMultilevel"/>
    <w:tmpl w:val="854E887C"/>
    <w:lvl w:ilvl="0" w:tplc="7378673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954F17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C8C09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E480E0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B900D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6446D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324377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D78A9D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F1A657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77793"/>
    <w:multiLevelType w:val="hybridMultilevel"/>
    <w:tmpl w:val="422C016C"/>
    <w:lvl w:ilvl="0" w:tplc="E160CF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7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AE6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761C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94CE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2A1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6E30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B0CB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D44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143434"/>
    <w:multiLevelType w:val="hybridMultilevel"/>
    <w:tmpl w:val="E1E46888"/>
    <w:lvl w:ilvl="0" w:tplc="9612A8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275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12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2C5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642D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642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BCC0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4EC6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C213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D6B0F"/>
    <w:multiLevelType w:val="hybridMultilevel"/>
    <w:tmpl w:val="DDEE8F5E"/>
    <w:lvl w:ilvl="0" w:tplc="958EFC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80E3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6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8D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C8B4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AE2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CAF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0698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7EE1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6B3429"/>
    <w:multiLevelType w:val="hybridMultilevel"/>
    <w:tmpl w:val="943EA0E8"/>
    <w:lvl w:ilvl="0" w:tplc="4B126F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6CED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027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EA9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5608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427D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078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CA6A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0EF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373EA7"/>
    <w:multiLevelType w:val="hybridMultilevel"/>
    <w:tmpl w:val="9C7A5A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63C7A"/>
    <w:multiLevelType w:val="hybridMultilevel"/>
    <w:tmpl w:val="B958D8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D6C8C"/>
    <w:multiLevelType w:val="hybridMultilevel"/>
    <w:tmpl w:val="1FB858A6"/>
    <w:lvl w:ilvl="0" w:tplc="3ABEE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6A30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8AAD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88FF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BAB1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38E7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D614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E02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44B3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2B24EEE"/>
    <w:multiLevelType w:val="hybridMultilevel"/>
    <w:tmpl w:val="6F72CA74"/>
    <w:lvl w:ilvl="0" w:tplc="5914CC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70FA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C9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FA8E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FC79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3ECC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C30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E083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2A3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3D1ECF"/>
    <w:multiLevelType w:val="hybridMultilevel"/>
    <w:tmpl w:val="2E5848BA"/>
    <w:lvl w:ilvl="0" w:tplc="9B6058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66F9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90D0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7062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674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965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0BE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3E34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3CE2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0D319E"/>
    <w:multiLevelType w:val="hybridMultilevel"/>
    <w:tmpl w:val="7FA2CE84"/>
    <w:lvl w:ilvl="0" w:tplc="290867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645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7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AA4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D6CD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CCC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A95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4EFB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BEA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443CA2"/>
    <w:multiLevelType w:val="hybridMultilevel"/>
    <w:tmpl w:val="81AE7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51122"/>
    <w:multiLevelType w:val="hybridMultilevel"/>
    <w:tmpl w:val="E38AC4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B223B"/>
    <w:multiLevelType w:val="hybridMultilevel"/>
    <w:tmpl w:val="C346F294"/>
    <w:lvl w:ilvl="0" w:tplc="D4B23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1898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69E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A5D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D4CB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F8C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D6A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EA4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0A4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2E43ED"/>
    <w:multiLevelType w:val="hybridMultilevel"/>
    <w:tmpl w:val="4E6034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07DFD"/>
    <w:multiLevelType w:val="hybridMultilevel"/>
    <w:tmpl w:val="45F2E048"/>
    <w:lvl w:ilvl="0" w:tplc="D0748D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8CB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A0F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887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B826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E5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5C07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56C0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DC3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C757C7"/>
    <w:multiLevelType w:val="hybridMultilevel"/>
    <w:tmpl w:val="8B0CE0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C0016"/>
    <w:multiLevelType w:val="hybridMultilevel"/>
    <w:tmpl w:val="E1F4FF38"/>
    <w:lvl w:ilvl="0" w:tplc="041AA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E1C39"/>
    <w:multiLevelType w:val="hybridMultilevel"/>
    <w:tmpl w:val="D0549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F907C0"/>
    <w:multiLevelType w:val="hybridMultilevel"/>
    <w:tmpl w:val="E3E8BF86"/>
    <w:lvl w:ilvl="0" w:tplc="23B8BD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67EBBC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E8CC2A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E0C8F3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C04FDB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B12CA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D4EAB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DCE820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9CA5B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BD3966"/>
    <w:multiLevelType w:val="hybridMultilevel"/>
    <w:tmpl w:val="890862D8"/>
    <w:lvl w:ilvl="0" w:tplc="6360AE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86BC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343B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E29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B46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CC0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A4A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0CC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48A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35389B"/>
    <w:multiLevelType w:val="hybridMultilevel"/>
    <w:tmpl w:val="AD0C5036"/>
    <w:lvl w:ilvl="0" w:tplc="B0041E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9002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A3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488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4629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462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8CF9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70F7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C6E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222877"/>
    <w:multiLevelType w:val="hybridMultilevel"/>
    <w:tmpl w:val="C8AAAFF6"/>
    <w:lvl w:ilvl="0" w:tplc="041AA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015920"/>
    <w:multiLevelType w:val="hybridMultilevel"/>
    <w:tmpl w:val="E730B7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432890"/>
    <w:multiLevelType w:val="hybridMultilevel"/>
    <w:tmpl w:val="894E12D0"/>
    <w:lvl w:ilvl="0" w:tplc="F182CD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181C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129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690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8AEF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F074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A07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542F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F42D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5F6EBE"/>
    <w:multiLevelType w:val="hybridMultilevel"/>
    <w:tmpl w:val="EA0C75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D335C8"/>
    <w:multiLevelType w:val="hybridMultilevel"/>
    <w:tmpl w:val="D03AE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E94F68"/>
    <w:multiLevelType w:val="hybridMultilevel"/>
    <w:tmpl w:val="0EE4B6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7B2D5B"/>
    <w:multiLevelType w:val="hybridMultilevel"/>
    <w:tmpl w:val="59DA8788"/>
    <w:lvl w:ilvl="0" w:tplc="F702AC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9E39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060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829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50FA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B85F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442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DEC5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0A9D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623E51"/>
    <w:multiLevelType w:val="hybridMultilevel"/>
    <w:tmpl w:val="E70E8ABE"/>
    <w:lvl w:ilvl="0" w:tplc="2C32D2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1AF9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AC68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5EB5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BEB7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BA79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38D1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030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9F5F87"/>
    <w:multiLevelType w:val="hybridMultilevel"/>
    <w:tmpl w:val="15F6C1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B34451"/>
    <w:multiLevelType w:val="hybridMultilevel"/>
    <w:tmpl w:val="3AB483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4B7BDE"/>
    <w:multiLevelType w:val="hybridMultilevel"/>
    <w:tmpl w:val="940AD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284AA3"/>
    <w:multiLevelType w:val="hybridMultilevel"/>
    <w:tmpl w:val="4DD097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5A44DE"/>
    <w:multiLevelType w:val="hybridMultilevel"/>
    <w:tmpl w:val="7924FA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460C6"/>
    <w:multiLevelType w:val="hybridMultilevel"/>
    <w:tmpl w:val="A698C6BA"/>
    <w:lvl w:ilvl="0" w:tplc="7098F7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2A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64DA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76A6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FE84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2C02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0E82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3211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6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495EF2"/>
    <w:multiLevelType w:val="hybridMultilevel"/>
    <w:tmpl w:val="488223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7B4616"/>
    <w:multiLevelType w:val="hybridMultilevel"/>
    <w:tmpl w:val="1466EF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E0090"/>
    <w:multiLevelType w:val="hybridMultilevel"/>
    <w:tmpl w:val="618ED7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172DB7"/>
    <w:multiLevelType w:val="hybridMultilevel"/>
    <w:tmpl w:val="E4B0C37A"/>
    <w:lvl w:ilvl="0" w:tplc="BA1663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BAD4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528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96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EA6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74C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8F2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A453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4E6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1C5E1C"/>
    <w:multiLevelType w:val="hybridMultilevel"/>
    <w:tmpl w:val="68D05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9572A0"/>
    <w:multiLevelType w:val="hybridMultilevel"/>
    <w:tmpl w:val="7ED426B4"/>
    <w:lvl w:ilvl="0" w:tplc="50B81B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CCC3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0B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EDF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CE2F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DE9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3631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A402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38CE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1C5A41"/>
    <w:multiLevelType w:val="hybridMultilevel"/>
    <w:tmpl w:val="64523A7C"/>
    <w:lvl w:ilvl="0" w:tplc="F19217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C12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7E9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3AFC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92E5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E6A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6CD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CE63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DA0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817F0F"/>
    <w:multiLevelType w:val="hybridMultilevel"/>
    <w:tmpl w:val="4A7A7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</w:num>
  <w:num w:numId="3">
    <w:abstractNumId w:val="34"/>
  </w:num>
  <w:num w:numId="4">
    <w:abstractNumId w:val="43"/>
  </w:num>
  <w:num w:numId="5">
    <w:abstractNumId w:val="32"/>
  </w:num>
  <w:num w:numId="6">
    <w:abstractNumId w:val="7"/>
  </w:num>
  <w:num w:numId="7">
    <w:abstractNumId w:val="25"/>
  </w:num>
  <w:num w:numId="8">
    <w:abstractNumId w:val="29"/>
  </w:num>
  <w:num w:numId="9">
    <w:abstractNumId w:val="18"/>
  </w:num>
  <w:num w:numId="10">
    <w:abstractNumId w:val="9"/>
  </w:num>
  <w:num w:numId="11">
    <w:abstractNumId w:val="5"/>
  </w:num>
  <w:num w:numId="12">
    <w:abstractNumId w:val="15"/>
  </w:num>
  <w:num w:numId="13">
    <w:abstractNumId w:val="2"/>
  </w:num>
  <w:num w:numId="14">
    <w:abstractNumId w:val="35"/>
  </w:num>
  <w:num w:numId="15">
    <w:abstractNumId w:val="33"/>
  </w:num>
  <w:num w:numId="16">
    <w:abstractNumId w:val="30"/>
  </w:num>
  <w:num w:numId="17">
    <w:abstractNumId w:val="24"/>
  </w:num>
  <w:num w:numId="18">
    <w:abstractNumId w:val="36"/>
  </w:num>
  <w:num w:numId="19">
    <w:abstractNumId w:val="1"/>
  </w:num>
  <w:num w:numId="20">
    <w:abstractNumId w:val="6"/>
  </w:num>
  <w:num w:numId="21">
    <w:abstractNumId w:val="20"/>
  </w:num>
  <w:num w:numId="22">
    <w:abstractNumId w:val="27"/>
  </w:num>
  <w:num w:numId="23">
    <w:abstractNumId w:val="31"/>
  </w:num>
  <w:num w:numId="24">
    <w:abstractNumId w:val="39"/>
  </w:num>
  <w:num w:numId="25">
    <w:abstractNumId w:val="41"/>
  </w:num>
  <w:num w:numId="26">
    <w:abstractNumId w:val="14"/>
  </w:num>
  <w:num w:numId="27">
    <w:abstractNumId w:val="28"/>
  </w:num>
  <w:num w:numId="28">
    <w:abstractNumId w:val="42"/>
  </w:num>
  <w:num w:numId="29">
    <w:abstractNumId w:val="26"/>
  </w:num>
  <w:num w:numId="30">
    <w:abstractNumId w:val="13"/>
  </w:num>
  <w:num w:numId="31">
    <w:abstractNumId w:val="23"/>
  </w:num>
  <w:num w:numId="32">
    <w:abstractNumId w:val="10"/>
  </w:num>
  <w:num w:numId="33">
    <w:abstractNumId w:val="12"/>
  </w:num>
  <w:num w:numId="34">
    <w:abstractNumId w:val="3"/>
  </w:num>
  <w:num w:numId="35">
    <w:abstractNumId w:val="21"/>
  </w:num>
  <w:num w:numId="36">
    <w:abstractNumId w:val="11"/>
  </w:num>
  <w:num w:numId="37">
    <w:abstractNumId w:val="22"/>
  </w:num>
  <w:num w:numId="38">
    <w:abstractNumId w:val="17"/>
  </w:num>
  <w:num w:numId="39">
    <w:abstractNumId w:val="4"/>
  </w:num>
  <w:num w:numId="40">
    <w:abstractNumId w:val="40"/>
  </w:num>
  <w:num w:numId="41">
    <w:abstractNumId w:val="16"/>
  </w:num>
  <w:num w:numId="42">
    <w:abstractNumId w:val="19"/>
  </w:num>
  <w:num w:numId="43">
    <w:abstractNumId w:val="0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B8"/>
    <w:rsid w:val="00002A11"/>
    <w:rsid w:val="000130BC"/>
    <w:rsid w:val="001576D5"/>
    <w:rsid w:val="00256482"/>
    <w:rsid w:val="005743AA"/>
    <w:rsid w:val="00667083"/>
    <w:rsid w:val="006E0126"/>
    <w:rsid w:val="00747175"/>
    <w:rsid w:val="00927E1D"/>
    <w:rsid w:val="00C5750B"/>
    <w:rsid w:val="00CC68E6"/>
    <w:rsid w:val="00E74735"/>
    <w:rsid w:val="00E86381"/>
    <w:rsid w:val="00ED56B8"/>
    <w:rsid w:val="00F3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30BC"/>
  </w:style>
  <w:style w:type="paragraph" w:styleId="llb">
    <w:name w:val="footer"/>
    <w:basedOn w:val="Norml"/>
    <w:link w:val="llbChar"/>
    <w:uiPriority w:val="99"/>
    <w:unhideWhenUsed/>
    <w:rsid w:val="0001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30BC"/>
  </w:style>
  <w:style w:type="paragraph" w:styleId="Listaszerbekezds">
    <w:name w:val="List Paragraph"/>
    <w:basedOn w:val="Norml"/>
    <w:uiPriority w:val="34"/>
    <w:qFormat/>
    <w:rsid w:val="000130B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1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0BC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5743AA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5743AA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CC6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30BC"/>
  </w:style>
  <w:style w:type="paragraph" w:styleId="llb">
    <w:name w:val="footer"/>
    <w:basedOn w:val="Norml"/>
    <w:link w:val="llbChar"/>
    <w:uiPriority w:val="99"/>
    <w:unhideWhenUsed/>
    <w:rsid w:val="0001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30BC"/>
  </w:style>
  <w:style w:type="paragraph" w:styleId="Listaszerbekezds">
    <w:name w:val="List Paragraph"/>
    <w:basedOn w:val="Norml"/>
    <w:uiPriority w:val="34"/>
    <w:qFormat/>
    <w:rsid w:val="000130B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1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0BC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5743AA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5743AA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CC6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86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579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37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2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3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56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8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90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650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53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9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7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4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5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5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9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1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3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4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694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5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6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0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5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7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9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4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6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2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8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7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4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5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2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4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774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23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1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8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6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ab.u-szeged.hu/local/naprendszer/mars.htm" TargetMode="External"/><Relationship Id="rId18" Type="http://schemas.openxmlformats.org/officeDocument/2006/relationships/hyperlink" Target="http://www.cab.u-szeged.hu/local/naprendszer/plut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A:\napr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ab.u-szeged.hu/local/naprendszer/fold.htm" TargetMode="External"/><Relationship Id="rId17" Type="http://schemas.openxmlformats.org/officeDocument/2006/relationships/hyperlink" Target="http://www.cab.u-szeged.hu/local/naprendszer/neptu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ab.u-szeged.hu/local/naprendszer/uranu.htm" TargetMode="External"/><Relationship Id="rId20" Type="http://schemas.openxmlformats.org/officeDocument/2006/relationships/hyperlink" Target="file:///A:\datamax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ab.u-szeged.hu/local/naprendszer/venu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ab.u-szeged.hu/local/naprendszer/szatu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cab.u-szeged.hu/local/naprendszer/merk.htm" TargetMode="External"/><Relationship Id="rId19" Type="http://schemas.openxmlformats.org/officeDocument/2006/relationships/hyperlink" Target="file:///A:\kep\napralta\00solsys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ab.u-szeged.hu/local/naprendszer/jupi.htm" TargetMode="Externa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1011</Words>
  <Characters>6977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</dc:creator>
  <cp:keywords/>
  <dc:description/>
  <cp:lastModifiedBy>Noémi</cp:lastModifiedBy>
  <cp:revision>5</cp:revision>
  <dcterms:created xsi:type="dcterms:W3CDTF">2017-02-07T16:10:00Z</dcterms:created>
  <dcterms:modified xsi:type="dcterms:W3CDTF">2017-02-22T11:30:00Z</dcterms:modified>
</cp:coreProperties>
</file>